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838"/>
        <w:gridCol w:w="2693"/>
        <w:gridCol w:w="709"/>
        <w:gridCol w:w="1276"/>
        <w:gridCol w:w="1247"/>
        <w:gridCol w:w="1299"/>
      </w:tblGrid>
      <w:tr w:rsidR="001658E5" w:rsidRPr="009468B0" w14:paraId="322C52C5" w14:textId="77777777" w:rsidTr="00BF31D7">
        <w:trPr>
          <w:trHeight w:val="425"/>
        </w:trPr>
        <w:tc>
          <w:tcPr>
            <w:tcW w:w="7763" w:type="dxa"/>
            <w:gridSpan w:val="5"/>
            <w:shd w:val="clear" w:color="auto" w:fill="DEEAF6" w:themeFill="accent1" w:themeFillTint="33"/>
            <w:vAlign w:val="center"/>
          </w:tcPr>
          <w:p w14:paraId="463B3DB1" w14:textId="77777777" w:rsidR="001658E5" w:rsidRPr="009468B0" w:rsidRDefault="001658E5" w:rsidP="00152821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99" w:type="dxa"/>
            <w:shd w:val="clear" w:color="auto" w:fill="DEEAF6" w:themeFill="accent1" w:themeFillTint="33"/>
            <w:vAlign w:val="center"/>
          </w:tcPr>
          <w:p w14:paraId="69BA7BCD" w14:textId="77777777" w:rsidR="001658E5" w:rsidRPr="009468B0" w:rsidRDefault="001658E5" w:rsidP="00152821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1658E5" w:rsidRPr="009468B0" w14:paraId="3F20D5FD" w14:textId="77777777" w:rsidTr="00BF31D7">
        <w:trPr>
          <w:trHeight w:val="545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69702D99" w14:textId="77777777" w:rsidR="001658E5" w:rsidRPr="009468B0" w:rsidRDefault="001658E5" w:rsidP="00152821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47" w:type="dxa"/>
            <w:shd w:val="clear" w:color="auto" w:fill="DEEAF6" w:themeFill="accent1" w:themeFillTint="33"/>
          </w:tcPr>
          <w:p w14:paraId="0F924537" w14:textId="77777777" w:rsidR="001658E5" w:rsidRPr="009468B0" w:rsidRDefault="001658E5" w:rsidP="00152821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99" w:type="dxa"/>
            <w:shd w:val="clear" w:color="auto" w:fill="DEEAF6" w:themeFill="accent1" w:themeFillTint="33"/>
          </w:tcPr>
          <w:p w14:paraId="79760167" w14:textId="77777777" w:rsidR="001658E5" w:rsidRPr="009468B0" w:rsidRDefault="001658E5" w:rsidP="00152821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>
              <w:rPr>
                <w:sz w:val="20"/>
                <w:szCs w:val="20"/>
              </w:rPr>
              <w:t xml:space="preserve"> 2., 3.</w:t>
            </w:r>
          </w:p>
        </w:tc>
      </w:tr>
      <w:tr w:rsidR="001658E5" w:rsidRPr="009468B0" w14:paraId="3BA94D0C" w14:textId="77777777" w:rsidTr="00152821">
        <w:trPr>
          <w:trHeight w:val="393"/>
        </w:trPr>
        <w:tc>
          <w:tcPr>
            <w:tcW w:w="9062" w:type="dxa"/>
            <w:gridSpan w:val="6"/>
            <w:vAlign w:val="center"/>
          </w:tcPr>
          <w:p w14:paraId="69BE1144" w14:textId="77777777" w:rsidR="001658E5" w:rsidRPr="009468B0" w:rsidRDefault="001658E5" w:rsidP="00152821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>
              <w:rPr>
                <w:b/>
                <w:color w:val="1F4E79" w:themeColor="accent1" w:themeShade="80"/>
                <w:sz w:val="20"/>
                <w:szCs w:val="20"/>
              </w:rPr>
              <w:t xml:space="preserve"> MATEMATIKE</w:t>
            </w:r>
          </w:p>
        </w:tc>
      </w:tr>
      <w:tr w:rsidR="00EA0846" w:rsidRPr="009468B0" w14:paraId="64587EA1" w14:textId="77777777" w:rsidTr="00637EF1">
        <w:trPr>
          <w:trHeight w:val="415"/>
        </w:trPr>
        <w:tc>
          <w:tcPr>
            <w:tcW w:w="4531" w:type="dxa"/>
            <w:gridSpan w:val="2"/>
            <w:vAlign w:val="center"/>
          </w:tcPr>
          <w:p w14:paraId="2041FB54" w14:textId="77777777" w:rsidR="00EA0846" w:rsidRPr="009468B0" w:rsidRDefault="00EA0846" w:rsidP="00152821">
            <w:pPr>
              <w:jc w:val="both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sz w:val="20"/>
                <w:szCs w:val="20"/>
              </w:rPr>
              <w:t xml:space="preserve"> </w:t>
            </w:r>
            <w:r w:rsidRPr="00B926E5">
              <w:rPr>
                <w:b/>
                <w:sz w:val="20"/>
                <w:szCs w:val="20"/>
              </w:rPr>
              <w:t>Dulji ili kraći, što to znači? (</w:t>
            </w:r>
            <w:r w:rsidRPr="00755DA2">
              <w:rPr>
                <w:b/>
                <w:sz w:val="20"/>
                <w:szCs w:val="20"/>
              </w:rPr>
              <w:t>Odnosi među predmetima</w:t>
            </w:r>
            <w:r>
              <w:rPr>
                <w:b/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 xml:space="preserve"> – obrada </w:t>
            </w:r>
          </w:p>
        </w:tc>
        <w:tc>
          <w:tcPr>
            <w:tcW w:w="4531" w:type="dxa"/>
            <w:gridSpan w:val="4"/>
            <w:vAlign w:val="center"/>
          </w:tcPr>
          <w:p w14:paraId="6A066255" w14:textId="77777777" w:rsidR="00EA0846" w:rsidRDefault="00EA0846" w:rsidP="0015282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DOS: Odnosi među predmetima i bićima</w:t>
            </w:r>
          </w:p>
          <w:p w14:paraId="68FD9C0D" w14:textId="3A570058" w:rsidR="00EA0846" w:rsidRPr="009468B0" w:rsidRDefault="00EA0846" w:rsidP="00152821">
            <w:pPr>
              <w:jc w:val="both"/>
              <w:rPr>
                <w:sz w:val="20"/>
                <w:szCs w:val="20"/>
              </w:rPr>
            </w:pPr>
            <w:hyperlink r:id="rId5" w:history="1">
              <w:r w:rsidRPr="00A55D47">
                <w:rPr>
                  <w:rStyle w:val="Hyperlink"/>
                  <w:sz w:val="20"/>
                  <w:szCs w:val="20"/>
                </w:rPr>
                <w:t>https://hr.izzi.digital/DOS/975/996.html</w:t>
              </w:r>
            </w:hyperlink>
          </w:p>
        </w:tc>
      </w:tr>
      <w:tr w:rsidR="001658E5" w:rsidRPr="009468B0" w14:paraId="18050715" w14:textId="77777777" w:rsidTr="00152821">
        <w:trPr>
          <w:trHeight w:val="420"/>
        </w:trPr>
        <w:tc>
          <w:tcPr>
            <w:tcW w:w="9062" w:type="dxa"/>
            <w:gridSpan w:val="6"/>
            <w:vAlign w:val="center"/>
          </w:tcPr>
          <w:p w14:paraId="31FED383" w14:textId="77777777" w:rsidR="001658E5" w:rsidRPr="009468B0" w:rsidRDefault="001658E5" w:rsidP="00152821">
            <w:pPr>
              <w:jc w:val="both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>
              <w:rPr>
                <w:sz w:val="20"/>
                <w:szCs w:val="20"/>
              </w:rPr>
              <w:t xml:space="preserve"> procijeniti odnose među predmetima</w:t>
            </w:r>
          </w:p>
        </w:tc>
      </w:tr>
      <w:tr w:rsidR="001658E5" w:rsidRPr="009468B0" w14:paraId="17F4D127" w14:textId="77777777" w:rsidTr="00152821">
        <w:trPr>
          <w:trHeight w:val="398"/>
        </w:trPr>
        <w:tc>
          <w:tcPr>
            <w:tcW w:w="9062" w:type="dxa"/>
            <w:gridSpan w:val="6"/>
            <w:vAlign w:val="center"/>
          </w:tcPr>
          <w:p w14:paraId="13ED76D7" w14:textId="77777777" w:rsidR="001658E5" w:rsidRPr="006063E0" w:rsidRDefault="001658E5" w:rsidP="00152821">
            <w:pPr>
              <w:jc w:val="both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>
              <w:rPr>
                <w:sz w:val="20"/>
                <w:szCs w:val="20"/>
              </w:rPr>
              <w:t xml:space="preserve"> Učenik analizira i uspoređuje objekte iz svoje okoline. Procjenjuje i p</w:t>
            </w:r>
            <w:r w:rsidRPr="00B505D8">
              <w:rPr>
                <w:sz w:val="20"/>
                <w:szCs w:val="20"/>
              </w:rPr>
              <w:t>repoznaje odnose me</w:t>
            </w:r>
            <w:r w:rsidRPr="00B505D8">
              <w:rPr>
                <w:rFonts w:hint="eastAsia"/>
                <w:sz w:val="20"/>
                <w:szCs w:val="20"/>
              </w:rPr>
              <w:t>đ</w:t>
            </w:r>
            <w:r w:rsidRPr="00B505D8">
              <w:rPr>
                <w:sz w:val="20"/>
                <w:szCs w:val="20"/>
              </w:rPr>
              <w:t>u</w:t>
            </w:r>
            <w:r>
              <w:rPr>
                <w:sz w:val="20"/>
                <w:szCs w:val="20"/>
              </w:rPr>
              <w:t xml:space="preserve"> </w:t>
            </w:r>
            <w:r w:rsidRPr="00B505D8">
              <w:rPr>
                <w:sz w:val="20"/>
                <w:szCs w:val="20"/>
              </w:rPr>
              <w:t xml:space="preserve">predmetima: </w:t>
            </w:r>
            <w:r w:rsidRPr="00755DA2">
              <w:rPr>
                <w:i/>
                <w:sz w:val="20"/>
                <w:szCs w:val="20"/>
              </w:rPr>
              <w:t xml:space="preserve">dulji </w:t>
            </w:r>
            <w:r w:rsidRPr="00755DA2">
              <w:rPr>
                <w:rFonts w:cstheme="minorHAnsi"/>
                <w:i/>
                <w:sz w:val="20"/>
                <w:szCs w:val="20"/>
              </w:rPr>
              <w:t>−</w:t>
            </w:r>
            <w:r w:rsidRPr="00755DA2">
              <w:rPr>
                <w:i/>
                <w:sz w:val="20"/>
                <w:szCs w:val="20"/>
              </w:rPr>
              <w:t xml:space="preserve"> kra</w:t>
            </w:r>
            <w:r w:rsidRPr="00755DA2">
              <w:rPr>
                <w:rFonts w:hint="eastAsia"/>
                <w:i/>
                <w:sz w:val="20"/>
                <w:szCs w:val="20"/>
              </w:rPr>
              <w:t>ć</w:t>
            </w:r>
            <w:r w:rsidRPr="00755DA2">
              <w:rPr>
                <w:i/>
                <w:sz w:val="20"/>
                <w:szCs w:val="20"/>
              </w:rPr>
              <w:t xml:space="preserve">i </w:t>
            </w:r>
            <w:r w:rsidRPr="00755DA2">
              <w:rPr>
                <w:rFonts w:cstheme="minorHAnsi"/>
                <w:i/>
                <w:sz w:val="20"/>
                <w:szCs w:val="20"/>
              </w:rPr>
              <w:t>−</w:t>
            </w:r>
            <w:r w:rsidRPr="00755DA2">
              <w:rPr>
                <w:i/>
                <w:sz w:val="20"/>
                <w:szCs w:val="20"/>
              </w:rPr>
              <w:t xml:space="preserve"> jednako dug, ve</w:t>
            </w:r>
            <w:r w:rsidRPr="00755DA2">
              <w:rPr>
                <w:rFonts w:hint="eastAsia"/>
                <w:i/>
                <w:sz w:val="20"/>
                <w:szCs w:val="20"/>
              </w:rPr>
              <w:t>ć</w:t>
            </w:r>
            <w:r w:rsidRPr="00755DA2">
              <w:rPr>
                <w:i/>
                <w:sz w:val="20"/>
                <w:szCs w:val="20"/>
              </w:rPr>
              <w:t xml:space="preserve">i </w:t>
            </w:r>
            <w:r w:rsidRPr="00755DA2">
              <w:rPr>
                <w:rFonts w:cstheme="minorHAnsi"/>
                <w:i/>
                <w:sz w:val="20"/>
                <w:szCs w:val="20"/>
              </w:rPr>
              <w:t>−</w:t>
            </w:r>
            <w:r w:rsidRPr="00755DA2">
              <w:rPr>
                <w:i/>
                <w:sz w:val="20"/>
                <w:szCs w:val="20"/>
              </w:rPr>
              <w:t xml:space="preserve"> manji </w:t>
            </w:r>
            <w:r w:rsidRPr="00755DA2">
              <w:rPr>
                <w:rFonts w:cstheme="minorHAnsi"/>
                <w:i/>
                <w:sz w:val="20"/>
                <w:szCs w:val="20"/>
              </w:rPr>
              <w:t>−</w:t>
            </w:r>
            <w:r w:rsidRPr="00755DA2">
              <w:rPr>
                <w:i/>
                <w:sz w:val="20"/>
                <w:szCs w:val="20"/>
              </w:rPr>
              <w:t xml:space="preserve"> jednak, unutar – izvan</w:t>
            </w:r>
            <w:r w:rsidRPr="00283C1A">
              <w:rPr>
                <w:sz w:val="20"/>
                <w:szCs w:val="20"/>
              </w:rPr>
              <w:t>. Odre</w:t>
            </w:r>
            <w:r w:rsidRPr="00283C1A">
              <w:rPr>
                <w:rFonts w:hint="eastAsia"/>
                <w:sz w:val="20"/>
                <w:szCs w:val="20"/>
              </w:rPr>
              <w:t>đ</w:t>
            </w:r>
            <w:r w:rsidRPr="00283C1A">
              <w:rPr>
                <w:sz w:val="20"/>
                <w:szCs w:val="20"/>
              </w:rPr>
              <w:t>uje</w:t>
            </w:r>
            <w:r>
              <w:rPr>
                <w:sz w:val="20"/>
                <w:szCs w:val="20"/>
              </w:rPr>
              <w:t xml:space="preserve"> </w:t>
            </w:r>
            <w:r w:rsidRPr="00283C1A">
              <w:rPr>
                <w:sz w:val="20"/>
                <w:szCs w:val="20"/>
              </w:rPr>
              <w:t>najve</w:t>
            </w:r>
            <w:r w:rsidRPr="00283C1A">
              <w:rPr>
                <w:rFonts w:hint="eastAsia"/>
                <w:sz w:val="20"/>
                <w:szCs w:val="20"/>
              </w:rPr>
              <w:t>ć</w:t>
            </w:r>
            <w:r w:rsidRPr="00283C1A">
              <w:rPr>
                <w:sz w:val="20"/>
                <w:szCs w:val="20"/>
              </w:rPr>
              <w:t>i</w:t>
            </w:r>
            <w:r>
              <w:rPr>
                <w:sz w:val="20"/>
                <w:szCs w:val="20"/>
              </w:rPr>
              <w:t xml:space="preserve"> i</w:t>
            </w:r>
            <w:r w:rsidRPr="00283C1A">
              <w:rPr>
                <w:sz w:val="20"/>
                <w:szCs w:val="20"/>
              </w:rPr>
              <w:t xml:space="preserve"> najmanji</w:t>
            </w:r>
            <w:r>
              <w:rPr>
                <w:sz w:val="20"/>
                <w:szCs w:val="20"/>
              </w:rPr>
              <w:t xml:space="preserve"> te naj</w:t>
            </w:r>
            <w:r w:rsidRPr="00A70B9E">
              <w:rPr>
                <w:sz w:val="20"/>
                <w:szCs w:val="20"/>
              </w:rPr>
              <w:t>dulji</w:t>
            </w:r>
            <w:r>
              <w:rPr>
                <w:sz w:val="20"/>
                <w:szCs w:val="20"/>
              </w:rPr>
              <w:t xml:space="preserve"> i</w:t>
            </w:r>
            <w:r w:rsidRPr="00A70B9E">
              <w:rPr>
                <w:sz w:val="20"/>
                <w:szCs w:val="20"/>
              </w:rPr>
              <w:t xml:space="preserve"> najkra</w:t>
            </w:r>
            <w:r w:rsidRPr="00A70B9E">
              <w:rPr>
                <w:rFonts w:hint="eastAsia"/>
                <w:sz w:val="20"/>
                <w:szCs w:val="20"/>
              </w:rPr>
              <w:t>ć</w:t>
            </w:r>
            <w:r w:rsidRPr="00A70B9E">
              <w:rPr>
                <w:sz w:val="20"/>
                <w:szCs w:val="20"/>
              </w:rPr>
              <w:t>i objekt</w:t>
            </w:r>
            <w:r>
              <w:rPr>
                <w:sz w:val="20"/>
                <w:szCs w:val="20"/>
              </w:rPr>
              <w:t xml:space="preserve"> </w:t>
            </w:r>
            <w:r w:rsidRPr="00EC055C">
              <w:rPr>
                <w:sz w:val="20"/>
                <w:szCs w:val="20"/>
              </w:rPr>
              <w:t>(</w:t>
            </w:r>
            <w:r w:rsidRPr="00755DA2">
              <w:rPr>
                <w:i/>
                <w:sz w:val="20"/>
                <w:szCs w:val="20"/>
              </w:rPr>
              <w:t>Mjerenje – D.1.1</w:t>
            </w:r>
            <w:r w:rsidRPr="00EC055C">
              <w:rPr>
                <w:sz w:val="20"/>
                <w:szCs w:val="20"/>
              </w:rPr>
              <w:t>.).</w:t>
            </w:r>
            <w:r>
              <w:rPr>
                <w:rFonts w:ascii="CIDFont+F1" w:eastAsia="CIDFont+F1" w:cs="CIDFont+F1"/>
                <w:sz w:val="19"/>
                <w:szCs w:val="19"/>
              </w:rPr>
              <w:t xml:space="preserve"> </w:t>
            </w:r>
          </w:p>
        </w:tc>
      </w:tr>
      <w:tr w:rsidR="001658E5" w:rsidRPr="009468B0" w14:paraId="2ECC9AD2" w14:textId="77777777" w:rsidTr="00152821">
        <w:trPr>
          <w:trHeight w:val="417"/>
        </w:trPr>
        <w:tc>
          <w:tcPr>
            <w:tcW w:w="9062" w:type="dxa"/>
            <w:gridSpan w:val="6"/>
            <w:vAlign w:val="center"/>
          </w:tcPr>
          <w:p w14:paraId="26087DBE" w14:textId="77777777" w:rsidR="001658E5" w:rsidRPr="009468B0" w:rsidRDefault="001658E5" w:rsidP="00152821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1658E5" w:rsidRPr="00C208B7" w14:paraId="4586ECC9" w14:textId="77777777" w:rsidTr="00BF31D7">
        <w:tc>
          <w:tcPr>
            <w:tcW w:w="1838" w:type="dxa"/>
            <w:vAlign w:val="center"/>
          </w:tcPr>
          <w:p w14:paraId="7A5C37FD" w14:textId="77777777" w:rsidR="001658E5" w:rsidRPr="00C208B7" w:rsidRDefault="001658E5" w:rsidP="00152821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NASTAVNE TEME/SITUACIJE</w:t>
            </w:r>
          </w:p>
        </w:tc>
        <w:tc>
          <w:tcPr>
            <w:tcW w:w="3402" w:type="dxa"/>
            <w:gridSpan w:val="2"/>
            <w:vAlign w:val="center"/>
          </w:tcPr>
          <w:p w14:paraId="3EDCCC9C" w14:textId="77777777" w:rsidR="001658E5" w:rsidRPr="00C208B7" w:rsidRDefault="001658E5" w:rsidP="00152821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37A2657F" w14:textId="77777777" w:rsidR="001658E5" w:rsidRPr="00C208B7" w:rsidRDefault="001658E5" w:rsidP="00152821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47" w:type="dxa"/>
            <w:vAlign w:val="center"/>
          </w:tcPr>
          <w:p w14:paraId="6C1C9765" w14:textId="7EB1892F" w:rsidR="001658E5" w:rsidRPr="00C208B7" w:rsidRDefault="001658E5" w:rsidP="00152821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KORELACIJA, MEĐU</w:t>
            </w:r>
            <w:r w:rsidR="00BF31D7">
              <w:rPr>
                <w:sz w:val="18"/>
                <w:szCs w:val="18"/>
              </w:rPr>
              <w:t>-</w:t>
            </w:r>
            <w:r w:rsidRPr="00C208B7">
              <w:rPr>
                <w:sz w:val="18"/>
                <w:szCs w:val="18"/>
              </w:rPr>
              <w:t>PREDMETNE TEME</w:t>
            </w:r>
          </w:p>
        </w:tc>
        <w:tc>
          <w:tcPr>
            <w:tcW w:w="1299" w:type="dxa"/>
            <w:vAlign w:val="center"/>
          </w:tcPr>
          <w:p w14:paraId="1FE8EADD" w14:textId="77777777" w:rsidR="001658E5" w:rsidRPr="00C208B7" w:rsidRDefault="001658E5" w:rsidP="00152821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DOMENE, OČEKIVANI ISHODI</w:t>
            </w:r>
          </w:p>
        </w:tc>
      </w:tr>
      <w:tr w:rsidR="001658E5" w:rsidRPr="00C208B7" w14:paraId="161C3178" w14:textId="77777777" w:rsidTr="00BF31D7">
        <w:tc>
          <w:tcPr>
            <w:tcW w:w="1838" w:type="dxa"/>
          </w:tcPr>
          <w:p w14:paraId="2462EF76" w14:textId="77777777" w:rsidR="001658E5" w:rsidRDefault="001658E5" w:rsidP="00152821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Uvodni dio</w:t>
            </w:r>
          </w:p>
          <w:p w14:paraId="02895A23" w14:textId="77777777" w:rsidR="001658E5" w:rsidRDefault="001658E5" w:rsidP="00152821">
            <w:pPr>
              <w:rPr>
                <w:sz w:val="18"/>
                <w:szCs w:val="18"/>
              </w:rPr>
            </w:pPr>
          </w:p>
          <w:p w14:paraId="6A53A324" w14:textId="77777777" w:rsidR="001658E5" w:rsidRDefault="001658E5" w:rsidP="00152821">
            <w:pPr>
              <w:rPr>
                <w:sz w:val="18"/>
                <w:szCs w:val="18"/>
              </w:rPr>
            </w:pPr>
          </w:p>
          <w:p w14:paraId="25A67F4A" w14:textId="77777777" w:rsidR="001658E5" w:rsidRDefault="001658E5" w:rsidP="00152821">
            <w:pPr>
              <w:rPr>
                <w:sz w:val="18"/>
                <w:szCs w:val="18"/>
              </w:rPr>
            </w:pPr>
          </w:p>
          <w:p w14:paraId="7F6DF0E0" w14:textId="77777777" w:rsidR="001658E5" w:rsidRDefault="001658E5" w:rsidP="00152821">
            <w:pPr>
              <w:rPr>
                <w:sz w:val="18"/>
                <w:szCs w:val="18"/>
              </w:rPr>
            </w:pPr>
          </w:p>
          <w:p w14:paraId="37BECE04" w14:textId="77777777" w:rsidR="001658E5" w:rsidRDefault="001658E5" w:rsidP="00152821">
            <w:pPr>
              <w:rPr>
                <w:sz w:val="18"/>
                <w:szCs w:val="18"/>
              </w:rPr>
            </w:pPr>
          </w:p>
          <w:p w14:paraId="2DF2470C" w14:textId="269E8707" w:rsidR="001658E5" w:rsidRDefault="001658E5" w:rsidP="00152821">
            <w:pPr>
              <w:rPr>
                <w:sz w:val="18"/>
                <w:szCs w:val="18"/>
              </w:rPr>
            </w:pPr>
          </w:p>
          <w:p w14:paraId="429C57CC" w14:textId="77777777" w:rsidR="001658E5" w:rsidRDefault="001658E5" w:rsidP="00152821">
            <w:pPr>
              <w:rPr>
                <w:sz w:val="18"/>
                <w:szCs w:val="18"/>
              </w:rPr>
            </w:pPr>
          </w:p>
          <w:p w14:paraId="02E10F0B" w14:textId="77777777" w:rsidR="001658E5" w:rsidRDefault="001658E5" w:rsidP="00152821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Glavni dio</w:t>
            </w:r>
          </w:p>
          <w:p w14:paraId="0F0ADBFC" w14:textId="77777777" w:rsidR="001658E5" w:rsidRPr="00623FDB" w:rsidRDefault="001658E5" w:rsidP="00152821">
            <w:pPr>
              <w:pStyle w:val="ListParagraph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 w:rsidRPr="00623FDB">
              <w:rPr>
                <w:sz w:val="18"/>
                <w:szCs w:val="18"/>
              </w:rPr>
              <w:t>Najava teme</w:t>
            </w:r>
          </w:p>
          <w:p w14:paraId="2EA614DD" w14:textId="77777777" w:rsidR="001658E5" w:rsidRDefault="001658E5" w:rsidP="00152821">
            <w:pPr>
              <w:rPr>
                <w:sz w:val="18"/>
                <w:szCs w:val="18"/>
              </w:rPr>
            </w:pPr>
          </w:p>
          <w:p w14:paraId="347B2340" w14:textId="77777777" w:rsidR="001658E5" w:rsidRDefault="001658E5" w:rsidP="00152821">
            <w:pPr>
              <w:pStyle w:val="ListParagraph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Obrada</w:t>
            </w:r>
          </w:p>
          <w:p w14:paraId="7304143B" w14:textId="77777777" w:rsidR="001658E5" w:rsidRDefault="001658E5" w:rsidP="00152821">
            <w:pPr>
              <w:rPr>
                <w:sz w:val="18"/>
                <w:szCs w:val="18"/>
              </w:rPr>
            </w:pPr>
          </w:p>
          <w:p w14:paraId="7E890E4C" w14:textId="77777777" w:rsidR="001658E5" w:rsidRDefault="001658E5" w:rsidP="00152821">
            <w:pPr>
              <w:rPr>
                <w:sz w:val="18"/>
                <w:szCs w:val="18"/>
              </w:rPr>
            </w:pPr>
          </w:p>
          <w:p w14:paraId="6AF664FB" w14:textId="77777777" w:rsidR="001658E5" w:rsidRDefault="001658E5" w:rsidP="00152821">
            <w:pPr>
              <w:rPr>
                <w:sz w:val="18"/>
                <w:szCs w:val="18"/>
              </w:rPr>
            </w:pPr>
          </w:p>
          <w:p w14:paraId="098CD644" w14:textId="77777777" w:rsidR="001658E5" w:rsidRDefault="001658E5" w:rsidP="00152821">
            <w:pPr>
              <w:rPr>
                <w:sz w:val="18"/>
                <w:szCs w:val="18"/>
              </w:rPr>
            </w:pPr>
          </w:p>
          <w:p w14:paraId="7B04A386" w14:textId="77777777" w:rsidR="001658E5" w:rsidRDefault="001658E5" w:rsidP="00152821">
            <w:pPr>
              <w:rPr>
                <w:sz w:val="18"/>
                <w:szCs w:val="18"/>
              </w:rPr>
            </w:pPr>
          </w:p>
          <w:p w14:paraId="7C024E0D" w14:textId="77777777" w:rsidR="001658E5" w:rsidRDefault="001658E5" w:rsidP="00152821">
            <w:pPr>
              <w:rPr>
                <w:sz w:val="18"/>
                <w:szCs w:val="18"/>
              </w:rPr>
            </w:pPr>
          </w:p>
          <w:p w14:paraId="7F794B05" w14:textId="77777777" w:rsidR="001658E5" w:rsidRDefault="001658E5" w:rsidP="00152821">
            <w:pPr>
              <w:rPr>
                <w:sz w:val="18"/>
                <w:szCs w:val="18"/>
              </w:rPr>
            </w:pPr>
          </w:p>
          <w:p w14:paraId="6B3FFA39" w14:textId="77777777" w:rsidR="001658E5" w:rsidRDefault="001658E5" w:rsidP="00152821">
            <w:pPr>
              <w:rPr>
                <w:sz w:val="18"/>
                <w:szCs w:val="18"/>
              </w:rPr>
            </w:pPr>
          </w:p>
          <w:p w14:paraId="106F3CD8" w14:textId="77777777" w:rsidR="001658E5" w:rsidRDefault="001658E5" w:rsidP="00152821">
            <w:pPr>
              <w:rPr>
                <w:sz w:val="18"/>
                <w:szCs w:val="18"/>
              </w:rPr>
            </w:pPr>
          </w:p>
          <w:p w14:paraId="167DDFBF" w14:textId="77777777" w:rsidR="001658E5" w:rsidRDefault="001658E5" w:rsidP="00152821">
            <w:pPr>
              <w:rPr>
                <w:sz w:val="18"/>
                <w:szCs w:val="18"/>
              </w:rPr>
            </w:pPr>
          </w:p>
          <w:p w14:paraId="75FD5B7B" w14:textId="77777777" w:rsidR="001658E5" w:rsidRDefault="001658E5" w:rsidP="00152821">
            <w:pPr>
              <w:rPr>
                <w:sz w:val="18"/>
                <w:szCs w:val="18"/>
              </w:rPr>
            </w:pPr>
          </w:p>
          <w:p w14:paraId="13AB6743" w14:textId="77777777" w:rsidR="001658E5" w:rsidRDefault="001658E5" w:rsidP="00152821">
            <w:pPr>
              <w:rPr>
                <w:sz w:val="18"/>
                <w:szCs w:val="18"/>
              </w:rPr>
            </w:pPr>
          </w:p>
          <w:p w14:paraId="31A52645" w14:textId="77777777" w:rsidR="001658E5" w:rsidRDefault="001658E5" w:rsidP="00152821">
            <w:pPr>
              <w:rPr>
                <w:sz w:val="18"/>
                <w:szCs w:val="18"/>
              </w:rPr>
            </w:pPr>
          </w:p>
          <w:p w14:paraId="27B9EFFF" w14:textId="77777777" w:rsidR="001658E5" w:rsidRDefault="001658E5" w:rsidP="00152821">
            <w:pPr>
              <w:rPr>
                <w:sz w:val="18"/>
                <w:szCs w:val="18"/>
              </w:rPr>
            </w:pPr>
          </w:p>
          <w:p w14:paraId="2338D5B1" w14:textId="77777777" w:rsidR="001658E5" w:rsidRDefault="001658E5" w:rsidP="00152821">
            <w:pPr>
              <w:rPr>
                <w:sz w:val="18"/>
                <w:szCs w:val="18"/>
              </w:rPr>
            </w:pPr>
          </w:p>
          <w:p w14:paraId="566AA8C9" w14:textId="598DDF45" w:rsidR="001658E5" w:rsidRDefault="001658E5" w:rsidP="00152821">
            <w:pPr>
              <w:rPr>
                <w:sz w:val="18"/>
                <w:szCs w:val="18"/>
              </w:rPr>
            </w:pPr>
          </w:p>
          <w:p w14:paraId="32BB38A1" w14:textId="77777777" w:rsidR="00B926E5" w:rsidRDefault="00B926E5" w:rsidP="00152821">
            <w:pPr>
              <w:rPr>
                <w:sz w:val="18"/>
                <w:szCs w:val="18"/>
              </w:rPr>
            </w:pPr>
          </w:p>
          <w:p w14:paraId="54DA1DC8" w14:textId="77777777" w:rsidR="001658E5" w:rsidRDefault="001658E5" w:rsidP="00152821">
            <w:pPr>
              <w:rPr>
                <w:sz w:val="18"/>
                <w:szCs w:val="18"/>
              </w:rPr>
            </w:pPr>
          </w:p>
          <w:p w14:paraId="4EB557AC" w14:textId="77777777" w:rsidR="001658E5" w:rsidRDefault="001658E5" w:rsidP="00152821">
            <w:pPr>
              <w:pStyle w:val="ListParagraph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Vježbanje i ponavljanje </w:t>
            </w:r>
          </w:p>
          <w:p w14:paraId="1DF14F68" w14:textId="77777777" w:rsidR="001658E5" w:rsidRDefault="001658E5" w:rsidP="00152821">
            <w:pPr>
              <w:pStyle w:val="ListParagraph"/>
              <w:rPr>
                <w:sz w:val="18"/>
                <w:szCs w:val="18"/>
              </w:rPr>
            </w:pPr>
          </w:p>
          <w:p w14:paraId="4D800E2A" w14:textId="77777777" w:rsidR="001658E5" w:rsidRDefault="001658E5" w:rsidP="00152821">
            <w:pPr>
              <w:pStyle w:val="ListParagraph"/>
              <w:rPr>
                <w:sz w:val="18"/>
                <w:szCs w:val="18"/>
              </w:rPr>
            </w:pPr>
          </w:p>
          <w:p w14:paraId="44AC42BD" w14:textId="77777777" w:rsidR="001658E5" w:rsidRDefault="001658E5" w:rsidP="00152821">
            <w:pPr>
              <w:pStyle w:val="ListParagraph"/>
              <w:rPr>
                <w:sz w:val="18"/>
                <w:szCs w:val="18"/>
              </w:rPr>
            </w:pPr>
          </w:p>
          <w:p w14:paraId="1F893291" w14:textId="77777777" w:rsidR="001658E5" w:rsidRDefault="001658E5" w:rsidP="00152821">
            <w:pPr>
              <w:pStyle w:val="ListParagraph"/>
              <w:rPr>
                <w:sz w:val="18"/>
                <w:szCs w:val="18"/>
              </w:rPr>
            </w:pPr>
          </w:p>
          <w:p w14:paraId="6D659959" w14:textId="77777777" w:rsidR="001658E5" w:rsidRDefault="001658E5" w:rsidP="00152821">
            <w:pPr>
              <w:pStyle w:val="ListParagraph"/>
              <w:rPr>
                <w:sz w:val="18"/>
                <w:szCs w:val="18"/>
              </w:rPr>
            </w:pPr>
          </w:p>
          <w:p w14:paraId="6DB8DFC5" w14:textId="77777777" w:rsidR="001658E5" w:rsidRDefault="001658E5" w:rsidP="00152821">
            <w:pPr>
              <w:pStyle w:val="ListParagraph"/>
              <w:rPr>
                <w:sz w:val="18"/>
                <w:szCs w:val="18"/>
              </w:rPr>
            </w:pPr>
          </w:p>
          <w:p w14:paraId="686D6CBE" w14:textId="77777777" w:rsidR="001658E5" w:rsidRDefault="001658E5" w:rsidP="00152821">
            <w:pPr>
              <w:pStyle w:val="ListParagraph"/>
              <w:rPr>
                <w:sz w:val="18"/>
                <w:szCs w:val="18"/>
              </w:rPr>
            </w:pPr>
          </w:p>
          <w:p w14:paraId="48F1AFAE" w14:textId="77777777" w:rsidR="001658E5" w:rsidRDefault="001658E5" w:rsidP="00152821">
            <w:pPr>
              <w:pStyle w:val="ListParagraph"/>
              <w:rPr>
                <w:sz w:val="18"/>
                <w:szCs w:val="18"/>
              </w:rPr>
            </w:pPr>
          </w:p>
          <w:p w14:paraId="7AED8D4F" w14:textId="77777777" w:rsidR="001658E5" w:rsidRDefault="001658E5" w:rsidP="00152821">
            <w:pPr>
              <w:pStyle w:val="ListParagraph"/>
              <w:rPr>
                <w:sz w:val="18"/>
                <w:szCs w:val="18"/>
              </w:rPr>
            </w:pPr>
          </w:p>
          <w:p w14:paraId="06530D82" w14:textId="77777777" w:rsidR="001658E5" w:rsidRDefault="001658E5" w:rsidP="00152821">
            <w:pPr>
              <w:pStyle w:val="ListParagraph"/>
              <w:rPr>
                <w:sz w:val="18"/>
                <w:szCs w:val="18"/>
              </w:rPr>
            </w:pPr>
          </w:p>
          <w:p w14:paraId="3B39E6CE" w14:textId="77777777" w:rsidR="001658E5" w:rsidRDefault="001658E5" w:rsidP="00152821">
            <w:pPr>
              <w:pStyle w:val="ListParagraph"/>
              <w:rPr>
                <w:sz w:val="18"/>
                <w:szCs w:val="18"/>
              </w:rPr>
            </w:pPr>
          </w:p>
          <w:p w14:paraId="3758379D" w14:textId="77777777" w:rsidR="001658E5" w:rsidRDefault="001658E5" w:rsidP="00152821">
            <w:pPr>
              <w:pStyle w:val="ListParagraph"/>
              <w:rPr>
                <w:sz w:val="18"/>
                <w:szCs w:val="18"/>
              </w:rPr>
            </w:pPr>
          </w:p>
          <w:p w14:paraId="4E5A6683" w14:textId="77777777" w:rsidR="001658E5" w:rsidRPr="007D059C" w:rsidRDefault="001658E5" w:rsidP="00152821">
            <w:pPr>
              <w:rPr>
                <w:sz w:val="18"/>
                <w:szCs w:val="18"/>
              </w:rPr>
            </w:pPr>
          </w:p>
          <w:p w14:paraId="7D1B9FAE" w14:textId="77777777" w:rsidR="001658E5" w:rsidRDefault="001658E5" w:rsidP="00152821">
            <w:pPr>
              <w:pStyle w:val="ListParagraph"/>
              <w:rPr>
                <w:sz w:val="18"/>
                <w:szCs w:val="18"/>
              </w:rPr>
            </w:pPr>
          </w:p>
          <w:p w14:paraId="27C9CC3A" w14:textId="77777777" w:rsidR="001658E5" w:rsidRDefault="001658E5" w:rsidP="00152821">
            <w:pPr>
              <w:pStyle w:val="ListParagraph"/>
              <w:rPr>
                <w:sz w:val="18"/>
                <w:szCs w:val="18"/>
              </w:rPr>
            </w:pPr>
          </w:p>
          <w:p w14:paraId="03AC83D9" w14:textId="77777777" w:rsidR="001658E5" w:rsidRDefault="001658E5" w:rsidP="00152821">
            <w:pPr>
              <w:pStyle w:val="ListParagraph"/>
              <w:rPr>
                <w:sz w:val="18"/>
                <w:szCs w:val="18"/>
              </w:rPr>
            </w:pPr>
          </w:p>
          <w:p w14:paraId="0C4AC6D8" w14:textId="77777777" w:rsidR="001658E5" w:rsidRDefault="001658E5" w:rsidP="00152821">
            <w:pPr>
              <w:pStyle w:val="ListParagraph"/>
              <w:rPr>
                <w:sz w:val="18"/>
                <w:szCs w:val="18"/>
              </w:rPr>
            </w:pPr>
          </w:p>
          <w:p w14:paraId="2BBB09FD" w14:textId="77777777" w:rsidR="001658E5" w:rsidRDefault="001658E5" w:rsidP="00152821">
            <w:pPr>
              <w:pStyle w:val="ListParagraph"/>
              <w:rPr>
                <w:sz w:val="18"/>
                <w:szCs w:val="18"/>
              </w:rPr>
            </w:pPr>
          </w:p>
          <w:p w14:paraId="417AE742" w14:textId="77777777" w:rsidR="001658E5" w:rsidRDefault="001658E5" w:rsidP="00152821">
            <w:pPr>
              <w:pStyle w:val="ListParagraph"/>
              <w:rPr>
                <w:sz w:val="18"/>
                <w:szCs w:val="18"/>
              </w:rPr>
            </w:pPr>
          </w:p>
          <w:p w14:paraId="2306993C" w14:textId="77777777" w:rsidR="001658E5" w:rsidRDefault="001658E5" w:rsidP="00152821">
            <w:pPr>
              <w:pStyle w:val="ListParagraph"/>
              <w:rPr>
                <w:sz w:val="18"/>
                <w:szCs w:val="18"/>
              </w:rPr>
            </w:pPr>
          </w:p>
          <w:p w14:paraId="4F31467F" w14:textId="77777777" w:rsidR="001658E5" w:rsidRDefault="001658E5" w:rsidP="00152821">
            <w:pPr>
              <w:pStyle w:val="ListParagraph"/>
              <w:rPr>
                <w:sz w:val="18"/>
                <w:szCs w:val="18"/>
              </w:rPr>
            </w:pPr>
          </w:p>
          <w:p w14:paraId="306A5CB7" w14:textId="77777777" w:rsidR="001658E5" w:rsidRDefault="001658E5" w:rsidP="00152821">
            <w:pPr>
              <w:pStyle w:val="ListParagraph"/>
              <w:rPr>
                <w:sz w:val="18"/>
                <w:szCs w:val="18"/>
              </w:rPr>
            </w:pPr>
          </w:p>
          <w:p w14:paraId="7B73A581" w14:textId="77777777" w:rsidR="001658E5" w:rsidRDefault="001658E5" w:rsidP="00152821">
            <w:pPr>
              <w:pStyle w:val="ListParagraph"/>
              <w:rPr>
                <w:sz w:val="18"/>
                <w:szCs w:val="18"/>
              </w:rPr>
            </w:pPr>
          </w:p>
          <w:p w14:paraId="1EA13B94" w14:textId="77777777" w:rsidR="001658E5" w:rsidRDefault="001658E5" w:rsidP="00152821">
            <w:pPr>
              <w:pStyle w:val="ListParagraph"/>
              <w:rPr>
                <w:sz w:val="18"/>
                <w:szCs w:val="18"/>
              </w:rPr>
            </w:pPr>
          </w:p>
          <w:p w14:paraId="2A775E08" w14:textId="77777777" w:rsidR="001658E5" w:rsidRDefault="001658E5" w:rsidP="00152821">
            <w:pPr>
              <w:pStyle w:val="ListParagraph"/>
              <w:rPr>
                <w:sz w:val="18"/>
                <w:szCs w:val="18"/>
              </w:rPr>
            </w:pPr>
          </w:p>
          <w:p w14:paraId="405F1466" w14:textId="77777777" w:rsidR="001658E5" w:rsidRDefault="001658E5" w:rsidP="00152821">
            <w:pPr>
              <w:pStyle w:val="ListParagraph"/>
              <w:rPr>
                <w:sz w:val="18"/>
                <w:szCs w:val="18"/>
              </w:rPr>
            </w:pPr>
          </w:p>
          <w:p w14:paraId="1A9E6F70" w14:textId="77777777" w:rsidR="001658E5" w:rsidRDefault="001658E5" w:rsidP="00152821">
            <w:pPr>
              <w:pStyle w:val="ListParagraph"/>
              <w:rPr>
                <w:sz w:val="18"/>
                <w:szCs w:val="18"/>
              </w:rPr>
            </w:pPr>
          </w:p>
          <w:p w14:paraId="4B25E21F" w14:textId="77777777" w:rsidR="001658E5" w:rsidRDefault="001658E5" w:rsidP="00152821">
            <w:pPr>
              <w:pStyle w:val="ListParagraph"/>
              <w:rPr>
                <w:sz w:val="18"/>
                <w:szCs w:val="18"/>
              </w:rPr>
            </w:pPr>
          </w:p>
          <w:p w14:paraId="07608F37" w14:textId="77777777" w:rsidR="001658E5" w:rsidRDefault="001658E5" w:rsidP="00152821">
            <w:pPr>
              <w:pStyle w:val="ListParagraph"/>
              <w:rPr>
                <w:sz w:val="18"/>
                <w:szCs w:val="18"/>
              </w:rPr>
            </w:pPr>
          </w:p>
          <w:p w14:paraId="1E62DD31" w14:textId="77777777" w:rsidR="001658E5" w:rsidRDefault="001658E5" w:rsidP="00152821">
            <w:pPr>
              <w:pStyle w:val="ListParagraph"/>
              <w:rPr>
                <w:sz w:val="18"/>
                <w:szCs w:val="18"/>
              </w:rPr>
            </w:pPr>
          </w:p>
          <w:p w14:paraId="51CC5AB8" w14:textId="77777777" w:rsidR="001658E5" w:rsidRDefault="001658E5" w:rsidP="00152821">
            <w:pPr>
              <w:pStyle w:val="ListParagraph"/>
              <w:rPr>
                <w:sz w:val="18"/>
                <w:szCs w:val="18"/>
              </w:rPr>
            </w:pPr>
          </w:p>
          <w:p w14:paraId="27C12E58" w14:textId="77777777" w:rsidR="001658E5" w:rsidRDefault="001658E5" w:rsidP="00152821">
            <w:pPr>
              <w:pStyle w:val="ListParagraph"/>
              <w:rPr>
                <w:sz w:val="18"/>
                <w:szCs w:val="18"/>
              </w:rPr>
            </w:pPr>
          </w:p>
          <w:p w14:paraId="391BB638" w14:textId="77777777" w:rsidR="001658E5" w:rsidRDefault="001658E5" w:rsidP="00152821">
            <w:pPr>
              <w:pStyle w:val="ListParagraph"/>
              <w:rPr>
                <w:sz w:val="18"/>
                <w:szCs w:val="18"/>
              </w:rPr>
            </w:pPr>
          </w:p>
          <w:p w14:paraId="772A4A6C" w14:textId="77777777" w:rsidR="001658E5" w:rsidRDefault="001658E5" w:rsidP="00152821">
            <w:pPr>
              <w:pStyle w:val="ListParagraph"/>
              <w:rPr>
                <w:sz w:val="18"/>
                <w:szCs w:val="18"/>
              </w:rPr>
            </w:pPr>
          </w:p>
          <w:p w14:paraId="2C760766" w14:textId="77777777" w:rsidR="001658E5" w:rsidRDefault="001658E5" w:rsidP="00152821">
            <w:pPr>
              <w:pStyle w:val="ListParagraph"/>
              <w:rPr>
                <w:sz w:val="18"/>
                <w:szCs w:val="18"/>
              </w:rPr>
            </w:pPr>
          </w:p>
          <w:p w14:paraId="470698C4" w14:textId="77777777" w:rsidR="001658E5" w:rsidRDefault="001658E5" w:rsidP="00152821">
            <w:pPr>
              <w:pStyle w:val="ListParagraph"/>
              <w:rPr>
                <w:sz w:val="18"/>
                <w:szCs w:val="18"/>
              </w:rPr>
            </w:pPr>
          </w:p>
          <w:p w14:paraId="631F6055" w14:textId="77777777" w:rsidR="001658E5" w:rsidRDefault="001658E5" w:rsidP="00152821">
            <w:pPr>
              <w:pStyle w:val="ListParagraph"/>
              <w:rPr>
                <w:sz w:val="18"/>
                <w:szCs w:val="18"/>
              </w:rPr>
            </w:pPr>
          </w:p>
          <w:p w14:paraId="45BF8182" w14:textId="77777777" w:rsidR="001658E5" w:rsidRDefault="001658E5" w:rsidP="00152821">
            <w:pPr>
              <w:pStyle w:val="ListParagraph"/>
              <w:rPr>
                <w:sz w:val="18"/>
                <w:szCs w:val="18"/>
              </w:rPr>
            </w:pPr>
          </w:p>
          <w:p w14:paraId="5ED82FE4" w14:textId="77777777" w:rsidR="001658E5" w:rsidRDefault="001658E5" w:rsidP="00152821">
            <w:pPr>
              <w:pStyle w:val="ListParagraph"/>
              <w:rPr>
                <w:sz w:val="18"/>
                <w:szCs w:val="18"/>
              </w:rPr>
            </w:pPr>
          </w:p>
          <w:p w14:paraId="26B22B9A" w14:textId="77777777" w:rsidR="001658E5" w:rsidRDefault="001658E5" w:rsidP="00152821">
            <w:pPr>
              <w:pStyle w:val="ListParagraph"/>
              <w:rPr>
                <w:sz w:val="18"/>
                <w:szCs w:val="18"/>
              </w:rPr>
            </w:pPr>
          </w:p>
          <w:p w14:paraId="1C3F6A65" w14:textId="77777777" w:rsidR="001658E5" w:rsidRDefault="001658E5" w:rsidP="00152821">
            <w:pPr>
              <w:pStyle w:val="ListParagraph"/>
              <w:rPr>
                <w:sz w:val="18"/>
                <w:szCs w:val="18"/>
              </w:rPr>
            </w:pPr>
          </w:p>
          <w:p w14:paraId="47E1680D" w14:textId="77777777" w:rsidR="001658E5" w:rsidRDefault="001658E5" w:rsidP="00152821">
            <w:pPr>
              <w:pStyle w:val="ListParagraph"/>
              <w:rPr>
                <w:sz w:val="18"/>
                <w:szCs w:val="18"/>
              </w:rPr>
            </w:pPr>
          </w:p>
          <w:p w14:paraId="2D619FE1" w14:textId="77777777" w:rsidR="001658E5" w:rsidRDefault="001658E5" w:rsidP="00152821">
            <w:pPr>
              <w:pStyle w:val="ListParagraph"/>
              <w:rPr>
                <w:sz w:val="18"/>
                <w:szCs w:val="18"/>
              </w:rPr>
            </w:pPr>
          </w:p>
          <w:p w14:paraId="153F3676" w14:textId="77777777" w:rsidR="001658E5" w:rsidRPr="00CF2740" w:rsidRDefault="001658E5" w:rsidP="00152821">
            <w:pPr>
              <w:rPr>
                <w:sz w:val="18"/>
                <w:szCs w:val="18"/>
              </w:rPr>
            </w:pPr>
          </w:p>
          <w:p w14:paraId="3518F76D" w14:textId="77777777" w:rsidR="001658E5" w:rsidRDefault="001658E5" w:rsidP="00152821">
            <w:pPr>
              <w:pStyle w:val="ListParagraph"/>
              <w:rPr>
                <w:sz w:val="18"/>
                <w:szCs w:val="18"/>
              </w:rPr>
            </w:pPr>
          </w:p>
          <w:p w14:paraId="19D8F108" w14:textId="77777777" w:rsidR="001658E5" w:rsidRDefault="001658E5" w:rsidP="00152821">
            <w:pPr>
              <w:pStyle w:val="ListParagraph"/>
              <w:rPr>
                <w:sz w:val="18"/>
                <w:szCs w:val="18"/>
              </w:rPr>
            </w:pPr>
          </w:p>
          <w:p w14:paraId="32A390FB" w14:textId="77777777" w:rsidR="001658E5" w:rsidRDefault="001658E5" w:rsidP="00152821">
            <w:pPr>
              <w:pStyle w:val="ListParagraph"/>
              <w:rPr>
                <w:sz w:val="18"/>
                <w:szCs w:val="18"/>
              </w:rPr>
            </w:pPr>
          </w:p>
          <w:p w14:paraId="47FDB531" w14:textId="77777777" w:rsidR="001658E5" w:rsidRDefault="001658E5" w:rsidP="00152821">
            <w:pPr>
              <w:pStyle w:val="ListParagraph"/>
              <w:rPr>
                <w:sz w:val="18"/>
                <w:szCs w:val="18"/>
              </w:rPr>
            </w:pPr>
          </w:p>
          <w:p w14:paraId="6B1CE1A1" w14:textId="77777777" w:rsidR="001658E5" w:rsidRDefault="001658E5" w:rsidP="00152821">
            <w:pPr>
              <w:pStyle w:val="ListParagraph"/>
              <w:rPr>
                <w:sz w:val="18"/>
                <w:szCs w:val="18"/>
              </w:rPr>
            </w:pPr>
          </w:p>
          <w:p w14:paraId="4E08CC9B" w14:textId="77777777" w:rsidR="001658E5" w:rsidRDefault="001658E5" w:rsidP="00152821">
            <w:pPr>
              <w:pStyle w:val="ListParagraph"/>
              <w:rPr>
                <w:sz w:val="18"/>
                <w:szCs w:val="18"/>
              </w:rPr>
            </w:pPr>
          </w:p>
          <w:p w14:paraId="429E3E89" w14:textId="77777777" w:rsidR="001658E5" w:rsidRPr="00977A46" w:rsidRDefault="001658E5" w:rsidP="00152821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Završni dio </w:t>
            </w:r>
          </w:p>
          <w:p w14:paraId="4BD1DAA5" w14:textId="77777777" w:rsidR="001658E5" w:rsidRPr="00C208B7" w:rsidRDefault="001658E5" w:rsidP="00152821">
            <w:pPr>
              <w:rPr>
                <w:sz w:val="18"/>
                <w:szCs w:val="18"/>
              </w:rPr>
            </w:pPr>
          </w:p>
          <w:p w14:paraId="4CBDD3B7" w14:textId="77777777" w:rsidR="001658E5" w:rsidRPr="00C208B7" w:rsidRDefault="001658E5" w:rsidP="00152821">
            <w:pPr>
              <w:rPr>
                <w:sz w:val="18"/>
                <w:szCs w:val="18"/>
              </w:rPr>
            </w:pPr>
          </w:p>
          <w:p w14:paraId="29700346" w14:textId="77777777" w:rsidR="001658E5" w:rsidRPr="00C208B7" w:rsidRDefault="001658E5" w:rsidP="00152821">
            <w:pPr>
              <w:rPr>
                <w:sz w:val="18"/>
                <w:szCs w:val="18"/>
              </w:rPr>
            </w:pPr>
          </w:p>
          <w:p w14:paraId="493A6E91" w14:textId="77777777" w:rsidR="001658E5" w:rsidRPr="00C208B7" w:rsidRDefault="001658E5" w:rsidP="00152821">
            <w:pPr>
              <w:rPr>
                <w:sz w:val="18"/>
                <w:szCs w:val="18"/>
              </w:rPr>
            </w:pPr>
          </w:p>
          <w:p w14:paraId="61B09E38" w14:textId="77777777" w:rsidR="001658E5" w:rsidRPr="00C208B7" w:rsidRDefault="001658E5" w:rsidP="00152821">
            <w:pPr>
              <w:rPr>
                <w:sz w:val="18"/>
                <w:szCs w:val="18"/>
              </w:rPr>
            </w:pPr>
          </w:p>
          <w:p w14:paraId="4FB2B99D" w14:textId="77777777" w:rsidR="001658E5" w:rsidRPr="00C208B7" w:rsidRDefault="001658E5" w:rsidP="00152821">
            <w:pPr>
              <w:rPr>
                <w:sz w:val="18"/>
                <w:szCs w:val="18"/>
              </w:rPr>
            </w:pPr>
          </w:p>
          <w:p w14:paraId="16878BC3" w14:textId="77777777" w:rsidR="001658E5" w:rsidRPr="00C208B7" w:rsidRDefault="001658E5" w:rsidP="00152821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gridSpan w:val="2"/>
          </w:tcPr>
          <w:p w14:paraId="7E4BDD99" w14:textId="228C3B27" w:rsidR="001658E5" w:rsidRDefault="001658E5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Učenici su podijeljeni u četiri skupine. Svaka skupina ima različit zadatak. Prva skupina treba nabrojiti predmete koji se nalaze u učionici, druga skupina predmete izvan učionice, treća skupina predmete koji su manji i veći od njih, četvrta skupina predmete koji su dulji i kraći od olovke. </w:t>
            </w:r>
          </w:p>
          <w:p w14:paraId="3F8137C2" w14:textId="77777777" w:rsidR="001658E5" w:rsidRDefault="001658E5" w:rsidP="00152821">
            <w:pPr>
              <w:jc w:val="both"/>
              <w:rPr>
                <w:sz w:val="18"/>
                <w:szCs w:val="18"/>
              </w:rPr>
            </w:pPr>
          </w:p>
          <w:p w14:paraId="5B44ED02" w14:textId="77777777" w:rsidR="001658E5" w:rsidRPr="00BF394B" w:rsidRDefault="001658E5" w:rsidP="00152821">
            <w:pPr>
              <w:jc w:val="both"/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>Najavljujemo nastavnu jedinicu i učenici precrtavaju naslov u bilježnicu.</w:t>
            </w:r>
          </w:p>
          <w:p w14:paraId="7E455644" w14:textId="77777777" w:rsidR="001658E5" w:rsidRDefault="001658E5" w:rsidP="00152821">
            <w:pPr>
              <w:jc w:val="both"/>
              <w:rPr>
                <w:sz w:val="18"/>
                <w:szCs w:val="18"/>
              </w:rPr>
            </w:pPr>
          </w:p>
          <w:p w14:paraId="450B6829" w14:textId="0D49EDEF" w:rsidR="001658E5" w:rsidRDefault="001658E5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Promatramo sliku u udžbeniku (str. </w:t>
            </w:r>
            <w:r w:rsidR="00B926E5">
              <w:rPr>
                <w:sz w:val="18"/>
                <w:szCs w:val="18"/>
              </w:rPr>
              <w:t>6</w:t>
            </w:r>
            <w:r>
              <w:rPr>
                <w:sz w:val="18"/>
                <w:szCs w:val="18"/>
              </w:rPr>
              <w:t xml:space="preserve">) i zajedno rješavamo zadatke koji se nalaze ispod nje (str. </w:t>
            </w:r>
            <w:r w:rsidR="00B926E5">
              <w:rPr>
                <w:sz w:val="18"/>
                <w:szCs w:val="18"/>
              </w:rPr>
              <w:t>6</w:t>
            </w:r>
            <w:r>
              <w:rPr>
                <w:sz w:val="18"/>
                <w:szCs w:val="18"/>
              </w:rPr>
              <w:t>–</w:t>
            </w:r>
            <w:r w:rsidR="00B926E5">
              <w:rPr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 xml:space="preserve">). </w:t>
            </w:r>
          </w:p>
          <w:p w14:paraId="61A7D7AA" w14:textId="77777777" w:rsidR="001658E5" w:rsidRDefault="001658E5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Prema potrebi, prekinuti rad i napraviti mikropauzu. </w:t>
            </w:r>
          </w:p>
          <w:p w14:paraId="7F098EBD" w14:textId="77777777" w:rsidR="001658E5" w:rsidRDefault="001658E5" w:rsidP="00152821">
            <w:pPr>
              <w:jc w:val="both"/>
              <w:rPr>
                <w:i/>
                <w:sz w:val="18"/>
                <w:szCs w:val="18"/>
              </w:rPr>
            </w:pPr>
          </w:p>
          <w:p w14:paraId="2CB5DDC6" w14:textId="77777777" w:rsidR="001658E5" w:rsidRPr="00623FDB" w:rsidRDefault="001658E5" w:rsidP="00152821">
            <w:pPr>
              <w:jc w:val="both"/>
              <w:rPr>
                <w:i/>
                <w:sz w:val="18"/>
                <w:szCs w:val="18"/>
              </w:rPr>
            </w:pPr>
            <w:r w:rsidRPr="00560CFE">
              <w:rPr>
                <w:i/>
                <w:sz w:val="18"/>
                <w:szCs w:val="18"/>
              </w:rPr>
              <w:t>*P</w:t>
            </w:r>
            <w:r>
              <w:rPr>
                <w:i/>
                <w:sz w:val="18"/>
                <w:szCs w:val="18"/>
              </w:rPr>
              <w:t>ri analizi i rješavanju zadataka p</w:t>
            </w:r>
            <w:r w:rsidRPr="00560CFE">
              <w:rPr>
                <w:i/>
                <w:sz w:val="18"/>
                <w:szCs w:val="18"/>
              </w:rPr>
              <w:t xml:space="preserve">otrebno je </w:t>
            </w:r>
            <w:r>
              <w:rPr>
                <w:i/>
                <w:sz w:val="18"/>
                <w:szCs w:val="18"/>
              </w:rPr>
              <w:t xml:space="preserve">učenicima naglasiti da </w:t>
            </w:r>
            <w:r w:rsidRPr="00560CFE">
              <w:rPr>
                <w:i/>
                <w:sz w:val="18"/>
                <w:szCs w:val="18"/>
              </w:rPr>
              <w:t xml:space="preserve">odgovaraju </w:t>
            </w:r>
            <w:r>
              <w:rPr>
                <w:i/>
                <w:sz w:val="18"/>
                <w:szCs w:val="18"/>
              </w:rPr>
              <w:t>cjelovitom</w:t>
            </w:r>
            <w:r w:rsidRPr="00560CFE">
              <w:rPr>
                <w:i/>
                <w:sz w:val="18"/>
                <w:szCs w:val="18"/>
              </w:rPr>
              <w:t xml:space="preserve"> rečenicom i upotrebljavaju izraze </w:t>
            </w:r>
            <w:r w:rsidRPr="00755DA2">
              <w:rPr>
                <w:sz w:val="18"/>
                <w:szCs w:val="18"/>
              </w:rPr>
              <w:t>unutar, izvan, manji, veći, dulji, kraći, jednako dug, najdulji, najkraći, najveći, najmanji.</w:t>
            </w:r>
            <w:r w:rsidRPr="00560CFE">
              <w:rPr>
                <w:i/>
                <w:sz w:val="18"/>
                <w:szCs w:val="18"/>
              </w:rPr>
              <w:t xml:space="preserve"> </w:t>
            </w:r>
          </w:p>
          <w:p w14:paraId="5809CB2C" w14:textId="77777777" w:rsidR="001658E5" w:rsidRDefault="001658E5" w:rsidP="00152821">
            <w:pPr>
              <w:jc w:val="both"/>
              <w:rPr>
                <w:sz w:val="18"/>
                <w:szCs w:val="18"/>
              </w:rPr>
            </w:pPr>
          </w:p>
          <w:p w14:paraId="0AC43373" w14:textId="77777777" w:rsidR="001658E5" w:rsidRDefault="001658E5" w:rsidP="00152821">
            <w:pPr>
              <w:jc w:val="both"/>
              <w:rPr>
                <w:i/>
                <w:sz w:val="18"/>
                <w:szCs w:val="18"/>
              </w:rPr>
            </w:pPr>
            <w:r w:rsidRPr="00712CFB">
              <w:rPr>
                <w:i/>
                <w:sz w:val="18"/>
                <w:szCs w:val="18"/>
              </w:rPr>
              <w:t>*</w:t>
            </w:r>
            <w:r w:rsidRPr="00B926E5">
              <w:rPr>
                <w:i/>
                <w:sz w:val="18"/>
                <w:szCs w:val="18"/>
              </w:rPr>
              <w:t>Mikropauza:</w:t>
            </w:r>
            <w:r>
              <w:rPr>
                <w:i/>
                <w:sz w:val="18"/>
                <w:szCs w:val="18"/>
              </w:rPr>
              <w:t xml:space="preserve"> Igramo igru </w:t>
            </w:r>
            <w:r w:rsidRPr="00E874F5">
              <w:rPr>
                <w:sz w:val="18"/>
                <w:szCs w:val="18"/>
              </w:rPr>
              <w:t>Slon i mrav</w:t>
            </w:r>
            <w:r>
              <w:rPr>
                <w:i/>
                <w:sz w:val="18"/>
                <w:szCs w:val="18"/>
              </w:rPr>
              <w:t xml:space="preserve">. Učenici su u dvije skupine. Jedni oponašaju hod slona, drugi hod mrava. Kad učiteljica/učitelj kaže </w:t>
            </w:r>
            <w:r w:rsidRPr="00E874F5">
              <w:rPr>
                <w:sz w:val="18"/>
                <w:szCs w:val="18"/>
              </w:rPr>
              <w:t>manji</w:t>
            </w:r>
            <w:r>
              <w:rPr>
                <w:i/>
                <w:sz w:val="18"/>
                <w:szCs w:val="18"/>
              </w:rPr>
              <w:t xml:space="preserve">, kreću se mravi, kad kaže </w:t>
            </w:r>
            <w:r w:rsidRPr="00E874F5">
              <w:rPr>
                <w:sz w:val="18"/>
                <w:szCs w:val="18"/>
              </w:rPr>
              <w:t>veći</w:t>
            </w:r>
            <w:r>
              <w:rPr>
                <w:i/>
                <w:sz w:val="18"/>
                <w:szCs w:val="18"/>
              </w:rPr>
              <w:t>, kreću se slonovi. Nakon dva kruga, zamijene uloge.</w:t>
            </w:r>
          </w:p>
          <w:p w14:paraId="23F67BCD" w14:textId="77777777" w:rsidR="001658E5" w:rsidRDefault="001658E5" w:rsidP="00152821">
            <w:pPr>
              <w:jc w:val="both"/>
              <w:rPr>
                <w:i/>
                <w:sz w:val="18"/>
                <w:szCs w:val="18"/>
              </w:rPr>
            </w:pPr>
          </w:p>
          <w:p w14:paraId="41F823B7" w14:textId="77777777" w:rsidR="001658E5" w:rsidRDefault="001658E5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su podijeljeni u četiri skupine jer je organiziran rad na četiri radna mjesta. Na svakome radnom mjestu nalazi se jedan zadatak. Skupine se nakon 10 minuta rada mijenjaju u smjeru kazaljke na satu. Svaka skupina mora obići sva radna mjesta. </w:t>
            </w:r>
          </w:p>
          <w:p w14:paraId="677EFED1" w14:textId="77777777" w:rsidR="001658E5" w:rsidRDefault="001658E5" w:rsidP="00152821">
            <w:pPr>
              <w:jc w:val="both"/>
              <w:rPr>
                <w:sz w:val="18"/>
                <w:szCs w:val="18"/>
              </w:rPr>
            </w:pPr>
          </w:p>
          <w:p w14:paraId="0E0281E1" w14:textId="77777777" w:rsidR="001658E5" w:rsidRDefault="001658E5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Zadatci su sljedeći: </w:t>
            </w:r>
          </w:p>
          <w:p w14:paraId="113D4213" w14:textId="77777777" w:rsidR="001658E5" w:rsidRDefault="001658E5" w:rsidP="001658E5">
            <w:pPr>
              <w:pStyle w:val="ListParagraph"/>
              <w:numPr>
                <w:ilvl w:val="0"/>
                <w:numId w:val="3"/>
              </w:numPr>
              <w:jc w:val="both"/>
              <w:rPr>
                <w:sz w:val="18"/>
                <w:szCs w:val="18"/>
              </w:rPr>
            </w:pPr>
            <w:r w:rsidRPr="00C92FE1">
              <w:rPr>
                <w:sz w:val="18"/>
                <w:szCs w:val="18"/>
              </w:rPr>
              <w:t xml:space="preserve">radno mjesto: </w:t>
            </w:r>
          </w:p>
          <w:p w14:paraId="761C8241" w14:textId="77777777" w:rsidR="001658E5" w:rsidRDefault="001658E5" w:rsidP="00152821">
            <w:pPr>
              <w:pStyle w:val="ListParagraph"/>
              <w:ind w:left="360"/>
              <w:jc w:val="both"/>
              <w:rPr>
                <w:sz w:val="18"/>
                <w:szCs w:val="18"/>
              </w:rPr>
            </w:pPr>
            <w:r w:rsidRPr="00C92FE1">
              <w:rPr>
                <w:sz w:val="18"/>
                <w:szCs w:val="18"/>
              </w:rPr>
              <w:t>Učenici izrađuju</w:t>
            </w:r>
            <w:r>
              <w:rPr>
                <w:sz w:val="18"/>
                <w:szCs w:val="18"/>
              </w:rPr>
              <w:t xml:space="preserve"> razredni</w:t>
            </w:r>
            <w:r w:rsidRPr="00C92FE1">
              <w:rPr>
                <w:sz w:val="18"/>
                <w:szCs w:val="18"/>
              </w:rPr>
              <w:t xml:space="preserve"> visinomjer. Svaki će učenik nacrtati sebe na manjem</w:t>
            </w:r>
            <w:r>
              <w:rPr>
                <w:sz w:val="18"/>
                <w:szCs w:val="18"/>
              </w:rPr>
              <w:t>u</w:t>
            </w:r>
            <w:r w:rsidRPr="00C92FE1">
              <w:rPr>
                <w:sz w:val="18"/>
                <w:szCs w:val="18"/>
              </w:rPr>
              <w:t xml:space="preserve"> papiru. Zatim će </w:t>
            </w:r>
            <w:r>
              <w:rPr>
                <w:sz w:val="18"/>
                <w:szCs w:val="18"/>
              </w:rPr>
              <w:t>s</w:t>
            </w:r>
            <w:r w:rsidRPr="00C92FE1">
              <w:rPr>
                <w:sz w:val="18"/>
                <w:szCs w:val="18"/>
              </w:rPr>
              <w:t xml:space="preserve"> pomoć</w:t>
            </w:r>
            <w:r>
              <w:rPr>
                <w:sz w:val="18"/>
                <w:szCs w:val="18"/>
              </w:rPr>
              <w:t>u</w:t>
            </w:r>
            <w:r w:rsidRPr="00C92FE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lastRenderedPageBreak/>
              <w:t>vrpce</w:t>
            </w:r>
            <w:r w:rsidRPr="00C92FE1">
              <w:rPr>
                <w:sz w:val="18"/>
                <w:szCs w:val="18"/>
              </w:rPr>
              <w:t xml:space="preserve"> i </w:t>
            </w:r>
            <w:r>
              <w:rPr>
                <w:sz w:val="18"/>
                <w:szCs w:val="18"/>
              </w:rPr>
              <w:t xml:space="preserve">uz </w:t>
            </w:r>
            <w:r w:rsidRPr="00C92FE1">
              <w:rPr>
                <w:sz w:val="18"/>
                <w:szCs w:val="18"/>
              </w:rPr>
              <w:t>još jednog</w:t>
            </w:r>
            <w:r>
              <w:rPr>
                <w:sz w:val="18"/>
                <w:szCs w:val="18"/>
              </w:rPr>
              <w:t>a</w:t>
            </w:r>
            <w:r w:rsidRPr="00C92FE1">
              <w:rPr>
                <w:sz w:val="18"/>
                <w:szCs w:val="18"/>
              </w:rPr>
              <w:t xml:space="preserve"> učenika izmjeriti svoju visinu. Odrezat će </w:t>
            </w:r>
            <w:r>
              <w:rPr>
                <w:sz w:val="18"/>
                <w:szCs w:val="18"/>
              </w:rPr>
              <w:t>vrpcu</w:t>
            </w:r>
            <w:r w:rsidRPr="00C92FE1">
              <w:rPr>
                <w:sz w:val="18"/>
                <w:szCs w:val="18"/>
              </w:rPr>
              <w:t xml:space="preserve"> tako da duljina </w:t>
            </w:r>
            <w:r>
              <w:rPr>
                <w:sz w:val="18"/>
                <w:szCs w:val="18"/>
              </w:rPr>
              <w:t>vrpce</w:t>
            </w:r>
            <w:r w:rsidRPr="00C92FE1">
              <w:rPr>
                <w:sz w:val="18"/>
                <w:szCs w:val="18"/>
              </w:rPr>
              <w:t xml:space="preserve"> bude jednaka nj</w:t>
            </w:r>
            <w:r>
              <w:rPr>
                <w:sz w:val="18"/>
                <w:szCs w:val="18"/>
              </w:rPr>
              <w:t>iho</w:t>
            </w:r>
            <w:r w:rsidRPr="00C92FE1">
              <w:rPr>
                <w:sz w:val="18"/>
                <w:szCs w:val="18"/>
              </w:rPr>
              <w:t xml:space="preserve">voj duljini. </w:t>
            </w:r>
            <w:r>
              <w:rPr>
                <w:sz w:val="18"/>
                <w:szCs w:val="18"/>
              </w:rPr>
              <w:t>Vrpce</w:t>
            </w:r>
            <w:r w:rsidRPr="00C92FE1">
              <w:rPr>
                <w:sz w:val="18"/>
                <w:szCs w:val="18"/>
              </w:rPr>
              <w:t xml:space="preserve"> će zalijepiti </w:t>
            </w:r>
            <w:r>
              <w:rPr>
                <w:sz w:val="18"/>
                <w:szCs w:val="18"/>
              </w:rPr>
              <w:t xml:space="preserve">na plakat krenuvši </w:t>
            </w:r>
            <w:r w:rsidRPr="00C92FE1">
              <w:rPr>
                <w:sz w:val="18"/>
                <w:szCs w:val="18"/>
              </w:rPr>
              <w:t xml:space="preserve">od dolje prema gore. Tamo gdje </w:t>
            </w:r>
            <w:r>
              <w:rPr>
                <w:sz w:val="18"/>
                <w:szCs w:val="18"/>
              </w:rPr>
              <w:t>je kraj</w:t>
            </w:r>
            <w:r w:rsidRPr="00C92FE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vrpce</w:t>
            </w:r>
            <w:r w:rsidRPr="00C92FE1">
              <w:rPr>
                <w:sz w:val="18"/>
                <w:szCs w:val="18"/>
              </w:rPr>
              <w:t>, zalijepit će svoj crtež</w:t>
            </w:r>
            <w:r>
              <w:rPr>
                <w:sz w:val="18"/>
                <w:szCs w:val="18"/>
              </w:rPr>
              <w:t xml:space="preserve">. Odredit će tko je najviši, tko najniži, je li tko jednake visine. </w:t>
            </w:r>
          </w:p>
          <w:p w14:paraId="3EBDF006" w14:textId="77777777" w:rsidR="001658E5" w:rsidRDefault="001658E5" w:rsidP="00152821">
            <w:pPr>
              <w:pStyle w:val="ListParagraph"/>
              <w:ind w:left="360"/>
              <w:jc w:val="both"/>
              <w:rPr>
                <w:sz w:val="18"/>
                <w:szCs w:val="18"/>
              </w:rPr>
            </w:pPr>
          </w:p>
          <w:p w14:paraId="17ADEC20" w14:textId="77777777" w:rsidR="001658E5" w:rsidRPr="00B5181E" w:rsidRDefault="001658E5" w:rsidP="001658E5">
            <w:pPr>
              <w:pStyle w:val="ListParagraph"/>
              <w:numPr>
                <w:ilvl w:val="0"/>
                <w:numId w:val="3"/>
              </w:num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 w:rsidRPr="000A5E1F">
              <w:rPr>
                <w:sz w:val="18"/>
                <w:szCs w:val="18"/>
              </w:rPr>
              <w:t>adno mjesto:</w:t>
            </w:r>
            <w:r>
              <w:rPr>
                <w:sz w:val="18"/>
                <w:szCs w:val="18"/>
              </w:rPr>
              <w:t xml:space="preserve"> </w:t>
            </w:r>
          </w:p>
          <w:p w14:paraId="06484838" w14:textId="77777777" w:rsidR="001658E5" w:rsidRDefault="001658E5" w:rsidP="00152821">
            <w:pPr>
              <w:pStyle w:val="ListParagraph"/>
              <w:ind w:left="454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Svaki učenik ima papir s labirintom (v. prilog 1). </w:t>
            </w:r>
          </w:p>
          <w:p w14:paraId="1E072F7D" w14:textId="77777777" w:rsidR="001658E5" w:rsidRPr="00BE448C" w:rsidRDefault="001658E5" w:rsidP="00152821">
            <w:pPr>
              <w:pStyle w:val="ListParagraph"/>
              <w:ind w:left="454"/>
              <w:jc w:val="both"/>
              <w:rPr>
                <w:sz w:val="18"/>
                <w:szCs w:val="18"/>
              </w:rPr>
            </w:pPr>
            <w:r w:rsidRPr="00311C9E">
              <w:rPr>
                <w:i/>
                <w:sz w:val="18"/>
                <w:szCs w:val="18"/>
              </w:rPr>
              <w:t>*Papir stavite u glatku prozirnu omotnicu, a učenik neka flomasterom crta put. Kad završ</w:t>
            </w:r>
            <w:r>
              <w:rPr>
                <w:i/>
                <w:sz w:val="18"/>
                <w:szCs w:val="18"/>
              </w:rPr>
              <w:t xml:space="preserve">i, učenik papirom čisti </w:t>
            </w:r>
            <w:r w:rsidRPr="00311C9E">
              <w:rPr>
                <w:i/>
                <w:sz w:val="18"/>
                <w:szCs w:val="18"/>
              </w:rPr>
              <w:t>omotnicu kako bi učenici iz sljedeće skupine mogli</w:t>
            </w:r>
            <w:r>
              <w:rPr>
                <w:i/>
                <w:sz w:val="18"/>
                <w:szCs w:val="18"/>
              </w:rPr>
              <w:t xml:space="preserve"> crtati</w:t>
            </w:r>
            <w:r w:rsidRPr="00311C9E">
              <w:rPr>
                <w:i/>
                <w:sz w:val="18"/>
                <w:szCs w:val="18"/>
              </w:rPr>
              <w:t xml:space="preserve"> na istim omotnicama.</w:t>
            </w:r>
            <w:r>
              <w:rPr>
                <w:sz w:val="18"/>
                <w:szCs w:val="18"/>
              </w:rPr>
              <w:t xml:space="preserve"> </w:t>
            </w:r>
          </w:p>
          <w:p w14:paraId="14B58928" w14:textId="77777777" w:rsidR="001658E5" w:rsidRDefault="001658E5" w:rsidP="00152821">
            <w:pPr>
              <w:pStyle w:val="ListParagraph"/>
              <w:ind w:left="454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Potrebno je naglasiti učenicima da objasne svoj odgovor kako bismo se uvjerili da su shvatili da će prije doći lopta koja prijeđe kraći put. </w:t>
            </w:r>
          </w:p>
          <w:p w14:paraId="135B8698" w14:textId="77777777" w:rsidR="001658E5" w:rsidRPr="00B5181E" w:rsidRDefault="001658E5" w:rsidP="00152821">
            <w:pPr>
              <w:pStyle w:val="ListParagraph"/>
              <w:ind w:left="454"/>
              <w:jc w:val="both"/>
              <w:rPr>
                <w:sz w:val="18"/>
                <w:szCs w:val="18"/>
              </w:rPr>
            </w:pPr>
          </w:p>
          <w:p w14:paraId="39473E80" w14:textId="77777777" w:rsidR="001658E5" w:rsidRDefault="001658E5" w:rsidP="001658E5">
            <w:pPr>
              <w:pStyle w:val="ListParagraph"/>
              <w:numPr>
                <w:ilvl w:val="0"/>
                <w:numId w:val="3"/>
              </w:numPr>
              <w:jc w:val="both"/>
              <w:rPr>
                <w:sz w:val="18"/>
                <w:szCs w:val="18"/>
              </w:rPr>
            </w:pPr>
            <w:r w:rsidRPr="007D059C">
              <w:rPr>
                <w:sz w:val="18"/>
                <w:szCs w:val="18"/>
              </w:rPr>
              <w:t>radno mjesto</w:t>
            </w:r>
            <w:r>
              <w:rPr>
                <w:sz w:val="18"/>
                <w:szCs w:val="18"/>
              </w:rPr>
              <w:t xml:space="preserve">: </w:t>
            </w:r>
          </w:p>
          <w:p w14:paraId="7D3580B3" w14:textId="77777777" w:rsidR="001658E5" w:rsidRPr="0048180A" w:rsidRDefault="001658E5" w:rsidP="00152821">
            <w:pPr>
              <w:pStyle w:val="ListParagraph"/>
              <w:ind w:left="454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crtaju obris svojega stopala na papiru. Pronaći će stopalo koje je jednako dugo kao i njihovo. </w:t>
            </w:r>
          </w:p>
          <w:p w14:paraId="089748D1" w14:textId="77777777" w:rsidR="001658E5" w:rsidRPr="000A5E1F" w:rsidRDefault="001658E5" w:rsidP="00152821">
            <w:pPr>
              <w:pStyle w:val="ListParagraph"/>
              <w:ind w:left="454"/>
              <w:jc w:val="both"/>
              <w:rPr>
                <w:sz w:val="18"/>
                <w:szCs w:val="18"/>
              </w:rPr>
            </w:pPr>
          </w:p>
          <w:p w14:paraId="2ED14215" w14:textId="77777777" w:rsidR="001658E5" w:rsidRDefault="001658E5" w:rsidP="001658E5">
            <w:pPr>
              <w:pStyle w:val="ListParagraph"/>
              <w:numPr>
                <w:ilvl w:val="0"/>
                <w:numId w:val="3"/>
              </w:num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radno mjesto:</w:t>
            </w:r>
          </w:p>
          <w:p w14:paraId="2CE0F666" w14:textId="77777777" w:rsidR="001658E5" w:rsidRDefault="001658E5" w:rsidP="00152821">
            <w:pPr>
              <w:pStyle w:val="ListParagraph"/>
              <w:ind w:left="454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u svoje bilježnice crtaju dva manja predmeta koji se nalaze unutar učionice, a manji su od njih i dva veća predmeta koji se nalaze izvan učionice i veća su od njih. </w:t>
            </w:r>
          </w:p>
          <w:p w14:paraId="4D596791" w14:textId="77777777" w:rsidR="001658E5" w:rsidRDefault="001658E5" w:rsidP="00152821">
            <w:pPr>
              <w:pStyle w:val="ListParagraph"/>
              <w:ind w:left="454"/>
              <w:jc w:val="both"/>
              <w:rPr>
                <w:sz w:val="18"/>
                <w:szCs w:val="18"/>
              </w:rPr>
            </w:pPr>
          </w:p>
          <w:p w14:paraId="79E70E92" w14:textId="77777777" w:rsidR="001658E5" w:rsidRPr="0096202E" w:rsidRDefault="001658E5" w:rsidP="00152821">
            <w:pPr>
              <w:jc w:val="both"/>
              <w:rPr>
                <w:i/>
                <w:sz w:val="18"/>
                <w:szCs w:val="18"/>
              </w:rPr>
            </w:pPr>
            <w:r w:rsidRPr="00190464">
              <w:rPr>
                <w:sz w:val="18"/>
                <w:szCs w:val="18"/>
              </w:rPr>
              <w:t>Učenici mogu riješiti zadat</w:t>
            </w:r>
            <w:r>
              <w:rPr>
                <w:sz w:val="18"/>
                <w:szCs w:val="18"/>
              </w:rPr>
              <w:t xml:space="preserve">ke </w:t>
            </w:r>
            <w:r w:rsidRPr="0096202E">
              <w:rPr>
                <w:i/>
                <w:sz w:val="18"/>
                <w:szCs w:val="18"/>
              </w:rPr>
              <w:t>Poredaj cvjetove u jedinici</w:t>
            </w:r>
            <w:r>
              <w:rPr>
                <w:i/>
                <w:sz w:val="18"/>
                <w:szCs w:val="18"/>
              </w:rPr>
              <w:t>.</w:t>
            </w:r>
            <w:r w:rsidRPr="0096202E">
              <w:rPr>
                <w:i/>
                <w:sz w:val="18"/>
                <w:szCs w:val="18"/>
              </w:rPr>
              <w:t xml:space="preserve"> Odnosi među predmetima i bićima</w:t>
            </w:r>
            <w:r w:rsidRPr="00190464">
              <w:rPr>
                <w:sz w:val="18"/>
                <w:szCs w:val="18"/>
              </w:rPr>
              <w:t xml:space="preserve"> u DOS-u </w:t>
            </w:r>
            <w:r w:rsidRPr="0096202E">
              <w:rPr>
                <w:i/>
                <w:sz w:val="18"/>
                <w:szCs w:val="18"/>
              </w:rPr>
              <w:t xml:space="preserve">Prostorni odnosi. </w:t>
            </w:r>
          </w:p>
          <w:p w14:paraId="302702A2" w14:textId="77777777" w:rsidR="001658E5" w:rsidRDefault="001658E5" w:rsidP="00152821">
            <w:pPr>
              <w:pStyle w:val="ListParagraph"/>
              <w:ind w:left="454"/>
              <w:jc w:val="both"/>
              <w:rPr>
                <w:sz w:val="18"/>
                <w:szCs w:val="18"/>
              </w:rPr>
            </w:pPr>
          </w:p>
          <w:p w14:paraId="639CC39C" w14:textId="77777777" w:rsidR="001658E5" w:rsidRPr="00E96F07" w:rsidRDefault="001658E5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Igramo se igre </w:t>
            </w:r>
            <w:r w:rsidRPr="005B380D">
              <w:rPr>
                <w:sz w:val="18"/>
                <w:szCs w:val="18"/>
              </w:rPr>
              <w:t>odmaranja</w:t>
            </w:r>
            <w:r>
              <w:rPr>
                <w:sz w:val="18"/>
                <w:szCs w:val="18"/>
              </w:rPr>
              <w:t xml:space="preserve">. Učenici se odmaraju u klupama. Postavljamo pitanja: </w:t>
            </w:r>
            <w:r>
              <w:rPr>
                <w:i/>
                <w:sz w:val="18"/>
                <w:szCs w:val="18"/>
              </w:rPr>
              <w:t>Što je veće od stol</w:t>
            </w:r>
            <w:r w:rsidRPr="000C1BA4">
              <w:rPr>
                <w:i/>
                <w:sz w:val="18"/>
                <w:szCs w:val="18"/>
              </w:rPr>
              <w:t>c</w:t>
            </w:r>
            <w:r>
              <w:rPr>
                <w:i/>
                <w:sz w:val="18"/>
                <w:szCs w:val="18"/>
              </w:rPr>
              <w:t>a</w:t>
            </w:r>
            <w:r w:rsidRPr="000C1BA4">
              <w:rPr>
                <w:i/>
                <w:sz w:val="18"/>
                <w:szCs w:val="18"/>
              </w:rPr>
              <w:t>? Što je manje od gumice? Reci jedan predmet koji se nalazi u</w:t>
            </w:r>
            <w:r>
              <w:rPr>
                <w:i/>
                <w:sz w:val="18"/>
                <w:szCs w:val="18"/>
              </w:rPr>
              <w:t>nutar</w:t>
            </w:r>
            <w:r w:rsidRPr="000C1BA4">
              <w:rPr>
                <w:i/>
                <w:sz w:val="18"/>
                <w:szCs w:val="18"/>
              </w:rPr>
              <w:t xml:space="preserve"> tvoj</w:t>
            </w:r>
            <w:r>
              <w:rPr>
                <w:i/>
                <w:sz w:val="18"/>
                <w:szCs w:val="18"/>
              </w:rPr>
              <w:t>e</w:t>
            </w:r>
            <w:r w:rsidRPr="000C1BA4">
              <w:rPr>
                <w:i/>
                <w:sz w:val="18"/>
                <w:szCs w:val="18"/>
              </w:rPr>
              <w:t xml:space="preserve"> školsk</w:t>
            </w:r>
            <w:r>
              <w:rPr>
                <w:i/>
                <w:sz w:val="18"/>
                <w:szCs w:val="18"/>
              </w:rPr>
              <w:t>e</w:t>
            </w:r>
            <w:r w:rsidRPr="000C1BA4">
              <w:rPr>
                <w:i/>
                <w:sz w:val="18"/>
                <w:szCs w:val="18"/>
              </w:rPr>
              <w:t xml:space="preserve"> torb</w:t>
            </w:r>
            <w:r>
              <w:rPr>
                <w:i/>
                <w:sz w:val="18"/>
                <w:szCs w:val="18"/>
              </w:rPr>
              <w:t>e. Što je veće: lopta za tenis ili lopta za nogomet? Što je manje od tvoje torbe? Što je manje od škole? Što je veće od auta? Što je dulje od olovke?</w:t>
            </w:r>
            <w:r>
              <w:rPr>
                <w:sz w:val="18"/>
                <w:szCs w:val="18"/>
              </w:rPr>
              <w:t xml:space="preserve"> Kad dotaknemo jednoga od učenika, on odgovara na pitanje i nastavlja se odmarati.</w:t>
            </w:r>
          </w:p>
        </w:tc>
        <w:tc>
          <w:tcPr>
            <w:tcW w:w="1276" w:type="dxa"/>
          </w:tcPr>
          <w:p w14:paraId="4BC88886" w14:textId="5BAA12C2" w:rsidR="001658E5" w:rsidRDefault="00B926E5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S</w:t>
            </w:r>
          </w:p>
          <w:p w14:paraId="672A4A9A" w14:textId="77777777" w:rsidR="001658E5" w:rsidRDefault="001658E5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usmeno izlaganje</w:t>
            </w:r>
          </w:p>
          <w:p w14:paraId="5C7CF28D" w14:textId="77777777" w:rsidR="001658E5" w:rsidRDefault="001658E5" w:rsidP="00152821">
            <w:pPr>
              <w:jc w:val="both"/>
              <w:rPr>
                <w:sz w:val="18"/>
                <w:szCs w:val="18"/>
              </w:rPr>
            </w:pPr>
          </w:p>
          <w:p w14:paraId="4071E7AF" w14:textId="77777777" w:rsidR="001658E5" w:rsidRDefault="001658E5" w:rsidP="00152821">
            <w:pPr>
              <w:jc w:val="both"/>
              <w:rPr>
                <w:sz w:val="18"/>
                <w:szCs w:val="18"/>
              </w:rPr>
            </w:pPr>
          </w:p>
          <w:p w14:paraId="6CD203F5" w14:textId="77777777" w:rsidR="001658E5" w:rsidRDefault="001658E5" w:rsidP="00152821">
            <w:pPr>
              <w:rPr>
                <w:sz w:val="18"/>
                <w:szCs w:val="18"/>
              </w:rPr>
            </w:pPr>
          </w:p>
          <w:p w14:paraId="4FEEB09C" w14:textId="77777777" w:rsidR="001658E5" w:rsidRDefault="001658E5" w:rsidP="00152821">
            <w:pPr>
              <w:rPr>
                <w:sz w:val="18"/>
                <w:szCs w:val="18"/>
              </w:rPr>
            </w:pPr>
          </w:p>
          <w:p w14:paraId="227732AD" w14:textId="77777777" w:rsidR="001658E5" w:rsidRDefault="001658E5" w:rsidP="00152821">
            <w:pPr>
              <w:rPr>
                <w:sz w:val="18"/>
                <w:szCs w:val="18"/>
              </w:rPr>
            </w:pPr>
          </w:p>
          <w:p w14:paraId="6F9A82E6" w14:textId="77777777" w:rsidR="00B926E5" w:rsidRDefault="001658E5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I, F</w:t>
            </w:r>
          </w:p>
          <w:p w14:paraId="51DFEA8B" w14:textId="159CB25C" w:rsidR="001658E5" w:rsidRDefault="001658E5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pisanje</w:t>
            </w:r>
          </w:p>
          <w:p w14:paraId="1635AC38" w14:textId="77777777" w:rsidR="001658E5" w:rsidRDefault="001658E5" w:rsidP="00152821">
            <w:pPr>
              <w:rPr>
                <w:sz w:val="18"/>
                <w:szCs w:val="18"/>
              </w:rPr>
            </w:pPr>
          </w:p>
          <w:p w14:paraId="241C8C07" w14:textId="77777777" w:rsidR="001658E5" w:rsidRDefault="001658E5" w:rsidP="00152821">
            <w:pPr>
              <w:rPr>
                <w:sz w:val="18"/>
                <w:szCs w:val="18"/>
              </w:rPr>
            </w:pPr>
          </w:p>
          <w:p w14:paraId="5259873C" w14:textId="77777777" w:rsidR="00B926E5" w:rsidRDefault="001658E5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I, F</w:t>
            </w:r>
          </w:p>
          <w:p w14:paraId="7634BE68" w14:textId="50AB2FE7" w:rsidR="001658E5" w:rsidRDefault="001658E5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demonstracija</w:t>
            </w:r>
          </w:p>
          <w:p w14:paraId="6079A220" w14:textId="77777777" w:rsidR="001658E5" w:rsidRDefault="001658E5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udžbenik </w:t>
            </w:r>
          </w:p>
          <w:p w14:paraId="354D99B1" w14:textId="77777777" w:rsidR="001658E5" w:rsidRDefault="001658E5" w:rsidP="00152821">
            <w:pPr>
              <w:rPr>
                <w:sz w:val="18"/>
                <w:szCs w:val="18"/>
              </w:rPr>
            </w:pPr>
          </w:p>
          <w:p w14:paraId="7D0DDCA3" w14:textId="77777777" w:rsidR="001658E5" w:rsidRDefault="001658E5" w:rsidP="00152821">
            <w:pPr>
              <w:rPr>
                <w:sz w:val="18"/>
                <w:szCs w:val="18"/>
              </w:rPr>
            </w:pPr>
          </w:p>
          <w:p w14:paraId="17D6420B" w14:textId="77777777" w:rsidR="001658E5" w:rsidRDefault="001658E5" w:rsidP="00152821">
            <w:pPr>
              <w:rPr>
                <w:sz w:val="18"/>
                <w:szCs w:val="18"/>
              </w:rPr>
            </w:pPr>
          </w:p>
          <w:p w14:paraId="11B057F8" w14:textId="77777777" w:rsidR="001658E5" w:rsidRDefault="001658E5" w:rsidP="00152821">
            <w:pPr>
              <w:rPr>
                <w:sz w:val="18"/>
                <w:szCs w:val="18"/>
              </w:rPr>
            </w:pPr>
          </w:p>
          <w:p w14:paraId="352B92DF" w14:textId="77777777" w:rsidR="001658E5" w:rsidRDefault="001658E5" w:rsidP="00152821">
            <w:pPr>
              <w:rPr>
                <w:sz w:val="18"/>
                <w:szCs w:val="18"/>
              </w:rPr>
            </w:pPr>
          </w:p>
          <w:p w14:paraId="63AE3D51" w14:textId="77777777" w:rsidR="001658E5" w:rsidRDefault="001658E5" w:rsidP="00152821">
            <w:pPr>
              <w:rPr>
                <w:sz w:val="18"/>
                <w:szCs w:val="18"/>
              </w:rPr>
            </w:pPr>
          </w:p>
          <w:p w14:paraId="2E733121" w14:textId="77777777" w:rsidR="001658E5" w:rsidRDefault="001658E5" w:rsidP="00152821">
            <w:pPr>
              <w:rPr>
                <w:sz w:val="18"/>
                <w:szCs w:val="18"/>
              </w:rPr>
            </w:pPr>
          </w:p>
          <w:p w14:paraId="14309DA0" w14:textId="77777777" w:rsidR="001658E5" w:rsidRDefault="001658E5" w:rsidP="00152821">
            <w:pPr>
              <w:rPr>
                <w:sz w:val="18"/>
                <w:szCs w:val="18"/>
              </w:rPr>
            </w:pPr>
          </w:p>
          <w:p w14:paraId="281BC66A" w14:textId="77777777" w:rsidR="001658E5" w:rsidRDefault="001658E5" w:rsidP="00152821">
            <w:pPr>
              <w:rPr>
                <w:sz w:val="18"/>
                <w:szCs w:val="18"/>
              </w:rPr>
            </w:pPr>
          </w:p>
          <w:p w14:paraId="4C978854" w14:textId="77777777" w:rsidR="001658E5" w:rsidRDefault="001658E5" w:rsidP="00152821">
            <w:pPr>
              <w:rPr>
                <w:sz w:val="18"/>
                <w:szCs w:val="18"/>
              </w:rPr>
            </w:pPr>
          </w:p>
          <w:p w14:paraId="6C55E4B7" w14:textId="77777777" w:rsidR="001658E5" w:rsidRDefault="001658E5" w:rsidP="00152821">
            <w:pPr>
              <w:rPr>
                <w:sz w:val="18"/>
                <w:szCs w:val="18"/>
              </w:rPr>
            </w:pPr>
          </w:p>
          <w:p w14:paraId="36343765" w14:textId="77777777" w:rsidR="001658E5" w:rsidRDefault="001658E5" w:rsidP="00152821">
            <w:pPr>
              <w:rPr>
                <w:sz w:val="18"/>
                <w:szCs w:val="18"/>
              </w:rPr>
            </w:pPr>
          </w:p>
          <w:p w14:paraId="0C3DDB5C" w14:textId="77777777" w:rsidR="001658E5" w:rsidRDefault="001658E5" w:rsidP="00152821">
            <w:pPr>
              <w:rPr>
                <w:sz w:val="18"/>
                <w:szCs w:val="18"/>
              </w:rPr>
            </w:pPr>
          </w:p>
          <w:p w14:paraId="3C151EB5" w14:textId="77777777" w:rsidR="001658E5" w:rsidRDefault="001658E5" w:rsidP="00152821">
            <w:pPr>
              <w:rPr>
                <w:sz w:val="18"/>
                <w:szCs w:val="18"/>
              </w:rPr>
            </w:pPr>
          </w:p>
          <w:p w14:paraId="1147C7C5" w14:textId="77777777" w:rsidR="001658E5" w:rsidRDefault="001658E5" w:rsidP="00152821">
            <w:pPr>
              <w:rPr>
                <w:sz w:val="18"/>
                <w:szCs w:val="18"/>
              </w:rPr>
            </w:pPr>
          </w:p>
          <w:p w14:paraId="5D2B9597" w14:textId="77777777" w:rsidR="00B926E5" w:rsidRDefault="001658E5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</w:p>
          <w:p w14:paraId="09C78505" w14:textId="5BEAE3A2" w:rsidR="001658E5" w:rsidRDefault="001658E5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demonstracija,</w:t>
            </w:r>
          </w:p>
          <w:p w14:paraId="4646C9FD" w14:textId="77777777" w:rsidR="001658E5" w:rsidRDefault="001658E5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razgovor</w:t>
            </w:r>
          </w:p>
          <w:p w14:paraId="24BFB917" w14:textId="77777777" w:rsidR="001658E5" w:rsidRDefault="001658E5" w:rsidP="00152821">
            <w:pPr>
              <w:rPr>
                <w:sz w:val="18"/>
                <w:szCs w:val="18"/>
              </w:rPr>
            </w:pPr>
          </w:p>
          <w:p w14:paraId="6A2C7A73" w14:textId="77777777" w:rsidR="001658E5" w:rsidRDefault="001658E5" w:rsidP="00152821">
            <w:pPr>
              <w:rPr>
                <w:sz w:val="18"/>
                <w:szCs w:val="18"/>
              </w:rPr>
            </w:pPr>
          </w:p>
          <w:p w14:paraId="4762787A" w14:textId="77777777" w:rsidR="001658E5" w:rsidRDefault="001658E5" w:rsidP="00152821">
            <w:pPr>
              <w:rPr>
                <w:sz w:val="18"/>
                <w:szCs w:val="18"/>
              </w:rPr>
            </w:pPr>
          </w:p>
          <w:p w14:paraId="27B4ACF9" w14:textId="77777777" w:rsidR="001658E5" w:rsidRDefault="001658E5" w:rsidP="00152821">
            <w:pPr>
              <w:rPr>
                <w:sz w:val="18"/>
                <w:szCs w:val="18"/>
              </w:rPr>
            </w:pPr>
          </w:p>
          <w:p w14:paraId="595C9F54" w14:textId="77777777" w:rsidR="001658E5" w:rsidRDefault="001658E5" w:rsidP="00152821">
            <w:pPr>
              <w:rPr>
                <w:sz w:val="18"/>
                <w:szCs w:val="18"/>
              </w:rPr>
            </w:pPr>
          </w:p>
          <w:p w14:paraId="51592F4F" w14:textId="77777777" w:rsidR="001658E5" w:rsidRDefault="001658E5" w:rsidP="00152821">
            <w:pPr>
              <w:rPr>
                <w:sz w:val="18"/>
                <w:szCs w:val="18"/>
              </w:rPr>
            </w:pPr>
          </w:p>
          <w:p w14:paraId="6578C2B6" w14:textId="77777777" w:rsidR="001658E5" w:rsidRDefault="001658E5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papir, vrpca, plakat, ljepilo </w:t>
            </w:r>
          </w:p>
          <w:p w14:paraId="64D2B83A" w14:textId="77777777" w:rsidR="001658E5" w:rsidRDefault="001658E5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škare </w:t>
            </w:r>
          </w:p>
          <w:p w14:paraId="02F2696F" w14:textId="77777777" w:rsidR="001658E5" w:rsidRDefault="001658E5" w:rsidP="00152821">
            <w:pPr>
              <w:rPr>
                <w:sz w:val="18"/>
                <w:szCs w:val="18"/>
              </w:rPr>
            </w:pPr>
          </w:p>
          <w:p w14:paraId="28C36B11" w14:textId="77777777" w:rsidR="001658E5" w:rsidRDefault="001658E5" w:rsidP="00152821">
            <w:pPr>
              <w:rPr>
                <w:sz w:val="18"/>
                <w:szCs w:val="18"/>
              </w:rPr>
            </w:pPr>
          </w:p>
          <w:p w14:paraId="6BEF374E" w14:textId="77777777" w:rsidR="001658E5" w:rsidRDefault="001658E5" w:rsidP="00152821">
            <w:pPr>
              <w:rPr>
                <w:sz w:val="18"/>
                <w:szCs w:val="18"/>
              </w:rPr>
            </w:pPr>
          </w:p>
          <w:p w14:paraId="53298ACB" w14:textId="77777777" w:rsidR="001658E5" w:rsidRDefault="001658E5" w:rsidP="00152821">
            <w:pPr>
              <w:rPr>
                <w:sz w:val="18"/>
                <w:szCs w:val="18"/>
              </w:rPr>
            </w:pPr>
          </w:p>
          <w:p w14:paraId="7BBE7751" w14:textId="77777777" w:rsidR="001658E5" w:rsidRDefault="001658E5" w:rsidP="00152821">
            <w:pPr>
              <w:rPr>
                <w:sz w:val="18"/>
                <w:szCs w:val="18"/>
              </w:rPr>
            </w:pPr>
          </w:p>
          <w:p w14:paraId="54F45C01" w14:textId="77777777" w:rsidR="001658E5" w:rsidRDefault="001658E5" w:rsidP="00152821">
            <w:pPr>
              <w:rPr>
                <w:sz w:val="18"/>
                <w:szCs w:val="18"/>
              </w:rPr>
            </w:pPr>
          </w:p>
          <w:p w14:paraId="3D7A7CB0" w14:textId="77777777" w:rsidR="001658E5" w:rsidRDefault="001658E5" w:rsidP="00152821">
            <w:pPr>
              <w:rPr>
                <w:sz w:val="18"/>
                <w:szCs w:val="18"/>
              </w:rPr>
            </w:pPr>
          </w:p>
          <w:p w14:paraId="1F0E3C1D" w14:textId="77777777" w:rsidR="001658E5" w:rsidRDefault="001658E5" w:rsidP="00152821">
            <w:pPr>
              <w:rPr>
                <w:sz w:val="18"/>
                <w:szCs w:val="18"/>
              </w:rPr>
            </w:pPr>
          </w:p>
          <w:p w14:paraId="0024E5A7" w14:textId="77777777" w:rsidR="001658E5" w:rsidRDefault="001658E5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labirint, </w:t>
            </w:r>
          </w:p>
          <w:p w14:paraId="228AE53A" w14:textId="77777777" w:rsidR="001658E5" w:rsidRDefault="001658E5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flomaster </w:t>
            </w:r>
          </w:p>
          <w:p w14:paraId="4588A655" w14:textId="77777777" w:rsidR="001658E5" w:rsidRDefault="001658E5" w:rsidP="00152821">
            <w:pPr>
              <w:rPr>
                <w:sz w:val="18"/>
                <w:szCs w:val="18"/>
              </w:rPr>
            </w:pPr>
          </w:p>
          <w:p w14:paraId="2661DEF3" w14:textId="77777777" w:rsidR="001658E5" w:rsidRDefault="001658E5" w:rsidP="00152821">
            <w:pPr>
              <w:rPr>
                <w:sz w:val="18"/>
                <w:szCs w:val="18"/>
              </w:rPr>
            </w:pPr>
          </w:p>
          <w:p w14:paraId="13B2E27A" w14:textId="77777777" w:rsidR="001658E5" w:rsidRDefault="001658E5" w:rsidP="00152821">
            <w:pPr>
              <w:rPr>
                <w:sz w:val="18"/>
                <w:szCs w:val="18"/>
              </w:rPr>
            </w:pPr>
          </w:p>
          <w:p w14:paraId="50A71FC3" w14:textId="77777777" w:rsidR="001658E5" w:rsidRDefault="001658E5" w:rsidP="00152821">
            <w:pPr>
              <w:rPr>
                <w:sz w:val="18"/>
                <w:szCs w:val="18"/>
              </w:rPr>
            </w:pPr>
          </w:p>
          <w:p w14:paraId="367A5395" w14:textId="77777777" w:rsidR="001658E5" w:rsidRDefault="001658E5" w:rsidP="00152821">
            <w:pPr>
              <w:rPr>
                <w:sz w:val="18"/>
                <w:szCs w:val="18"/>
              </w:rPr>
            </w:pPr>
          </w:p>
          <w:p w14:paraId="0DE54982" w14:textId="77777777" w:rsidR="001658E5" w:rsidRDefault="001658E5" w:rsidP="00152821">
            <w:pPr>
              <w:rPr>
                <w:sz w:val="18"/>
                <w:szCs w:val="18"/>
              </w:rPr>
            </w:pPr>
          </w:p>
          <w:p w14:paraId="3041B38E" w14:textId="77777777" w:rsidR="001658E5" w:rsidRDefault="001658E5" w:rsidP="00152821">
            <w:pPr>
              <w:rPr>
                <w:sz w:val="18"/>
                <w:szCs w:val="18"/>
              </w:rPr>
            </w:pPr>
          </w:p>
          <w:p w14:paraId="63921252" w14:textId="77777777" w:rsidR="001658E5" w:rsidRDefault="001658E5" w:rsidP="00152821">
            <w:pPr>
              <w:rPr>
                <w:sz w:val="18"/>
                <w:szCs w:val="18"/>
              </w:rPr>
            </w:pPr>
          </w:p>
          <w:p w14:paraId="75D5B56B" w14:textId="77777777" w:rsidR="001658E5" w:rsidRDefault="001658E5" w:rsidP="00152821">
            <w:pPr>
              <w:rPr>
                <w:sz w:val="18"/>
                <w:szCs w:val="18"/>
              </w:rPr>
            </w:pPr>
          </w:p>
          <w:p w14:paraId="229DBDB6" w14:textId="77777777" w:rsidR="001658E5" w:rsidRDefault="001658E5" w:rsidP="00152821">
            <w:pPr>
              <w:rPr>
                <w:sz w:val="18"/>
                <w:szCs w:val="18"/>
              </w:rPr>
            </w:pPr>
          </w:p>
          <w:p w14:paraId="1883C1EA" w14:textId="77777777" w:rsidR="001658E5" w:rsidRDefault="001658E5" w:rsidP="00152821">
            <w:pPr>
              <w:rPr>
                <w:sz w:val="18"/>
                <w:szCs w:val="18"/>
              </w:rPr>
            </w:pPr>
          </w:p>
          <w:p w14:paraId="11B2FCD6" w14:textId="2D13B475" w:rsidR="001658E5" w:rsidRDefault="001658E5" w:rsidP="00152821">
            <w:pPr>
              <w:rPr>
                <w:sz w:val="18"/>
                <w:szCs w:val="18"/>
              </w:rPr>
            </w:pPr>
          </w:p>
          <w:p w14:paraId="67FEAEBD" w14:textId="77777777" w:rsidR="00B926E5" w:rsidRDefault="00B926E5" w:rsidP="00152821">
            <w:pPr>
              <w:rPr>
                <w:sz w:val="18"/>
                <w:szCs w:val="18"/>
              </w:rPr>
            </w:pPr>
          </w:p>
          <w:p w14:paraId="1A9A5484" w14:textId="77777777" w:rsidR="001658E5" w:rsidRDefault="001658E5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papir, </w:t>
            </w:r>
          </w:p>
          <w:p w14:paraId="2DA91D54" w14:textId="77777777" w:rsidR="001658E5" w:rsidRDefault="001658E5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olovka</w:t>
            </w:r>
          </w:p>
          <w:p w14:paraId="4BD6DD08" w14:textId="77777777" w:rsidR="001658E5" w:rsidRDefault="001658E5" w:rsidP="00152821">
            <w:pPr>
              <w:rPr>
                <w:sz w:val="18"/>
                <w:szCs w:val="18"/>
              </w:rPr>
            </w:pPr>
          </w:p>
          <w:p w14:paraId="0CEA5A9E" w14:textId="77777777" w:rsidR="001658E5" w:rsidRDefault="001658E5" w:rsidP="00152821">
            <w:pPr>
              <w:rPr>
                <w:sz w:val="18"/>
                <w:szCs w:val="18"/>
              </w:rPr>
            </w:pPr>
          </w:p>
          <w:p w14:paraId="15A329A8" w14:textId="77777777" w:rsidR="001658E5" w:rsidRDefault="001658E5" w:rsidP="00152821">
            <w:pPr>
              <w:rPr>
                <w:sz w:val="18"/>
                <w:szCs w:val="18"/>
              </w:rPr>
            </w:pPr>
          </w:p>
          <w:p w14:paraId="2F81C5BC" w14:textId="77777777" w:rsidR="001658E5" w:rsidRDefault="001658E5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papir,</w:t>
            </w:r>
          </w:p>
          <w:p w14:paraId="208B7D83" w14:textId="77777777" w:rsidR="001658E5" w:rsidRDefault="001658E5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bojice </w:t>
            </w:r>
          </w:p>
          <w:p w14:paraId="225AD79E" w14:textId="77777777" w:rsidR="001658E5" w:rsidRDefault="001658E5" w:rsidP="00152821">
            <w:pPr>
              <w:rPr>
                <w:sz w:val="18"/>
                <w:szCs w:val="18"/>
              </w:rPr>
            </w:pPr>
          </w:p>
          <w:p w14:paraId="120E97C0" w14:textId="77777777" w:rsidR="001658E5" w:rsidRDefault="001658E5" w:rsidP="00152821">
            <w:pPr>
              <w:rPr>
                <w:sz w:val="18"/>
                <w:szCs w:val="18"/>
              </w:rPr>
            </w:pPr>
          </w:p>
          <w:p w14:paraId="54E061F0" w14:textId="77777777" w:rsidR="001658E5" w:rsidRDefault="001658E5" w:rsidP="00152821">
            <w:pPr>
              <w:rPr>
                <w:sz w:val="18"/>
                <w:szCs w:val="18"/>
              </w:rPr>
            </w:pPr>
          </w:p>
          <w:p w14:paraId="3F1A0F13" w14:textId="28F19F8F" w:rsidR="001658E5" w:rsidRDefault="001658E5" w:rsidP="00152821">
            <w:pPr>
              <w:rPr>
                <w:sz w:val="18"/>
                <w:szCs w:val="18"/>
              </w:rPr>
            </w:pPr>
          </w:p>
          <w:p w14:paraId="5882E76C" w14:textId="77777777" w:rsidR="00345CD3" w:rsidRDefault="00345CD3" w:rsidP="00152821">
            <w:pPr>
              <w:rPr>
                <w:sz w:val="18"/>
                <w:szCs w:val="18"/>
              </w:rPr>
            </w:pPr>
          </w:p>
          <w:p w14:paraId="65C13267" w14:textId="77777777" w:rsidR="001658E5" w:rsidRDefault="001658E5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3FB785D7" w14:textId="77777777" w:rsidR="001658E5" w:rsidRDefault="001658E5" w:rsidP="00152821">
            <w:pPr>
              <w:rPr>
                <w:sz w:val="18"/>
                <w:szCs w:val="18"/>
              </w:rPr>
            </w:pPr>
          </w:p>
          <w:p w14:paraId="7E965C92" w14:textId="77777777" w:rsidR="001658E5" w:rsidRDefault="001658E5" w:rsidP="00152821">
            <w:pPr>
              <w:rPr>
                <w:sz w:val="18"/>
                <w:szCs w:val="18"/>
              </w:rPr>
            </w:pPr>
          </w:p>
          <w:p w14:paraId="696A5A94" w14:textId="6EE8FF73" w:rsidR="001658E5" w:rsidRDefault="001658E5" w:rsidP="00152821">
            <w:pPr>
              <w:rPr>
                <w:sz w:val="18"/>
                <w:szCs w:val="18"/>
              </w:rPr>
            </w:pPr>
          </w:p>
          <w:p w14:paraId="7B9CD3E3" w14:textId="77777777" w:rsidR="00B926E5" w:rsidRDefault="00B926E5" w:rsidP="00152821">
            <w:pPr>
              <w:rPr>
                <w:sz w:val="18"/>
                <w:szCs w:val="18"/>
              </w:rPr>
            </w:pPr>
          </w:p>
          <w:p w14:paraId="3021BE40" w14:textId="77777777" w:rsidR="001658E5" w:rsidRDefault="001658E5" w:rsidP="00152821">
            <w:pPr>
              <w:rPr>
                <w:sz w:val="18"/>
                <w:szCs w:val="18"/>
              </w:rPr>
            </w:pPr>
          </w:p>
          <w:p w14:paraId="198C78F7" w14:textId="68C1D3D8" w:rsidR="001658E5" w:rsidRDefault="001658E5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I, F </w:t>
            </w:r>
          </w:p>
          <w:p w14:paraId="3D095BCB" w14:textId="77777777" w:rsidR="001658E5" w:rsidRPr="00C208B7" w:rsidRDefault="001658E5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igra</w:t>
            </w:r>
          </w:p>
        </w:tc>
        <w:tc>
          <w:tcPr>
            <w:tcW w:w="1247" w:type="dxa"/>
          </w:tcPr>
          <w:p w14:paraId="215E5C1F" w14:textId="77777777" w:rsidR="001658E5" w:rsidRPr="00166630" w:rsidRDefault="001658E5" w:rsidP="00152821">
            <w:pPr>
              <w:rPr>
                <w:i/>
                <w:sz w:val="18"/>
                <w:szCs w:val="18"/>
              </w:rPr>
            </w:pPr>
            <w:r w:rsidRPr="006802DE">
              <w:rPr>
                <w:i/>
                <w:sz w:val="18"/>
                <w:szCs w:val="18"/>
              </w:rPr>
              <w:lastRenderedPageBreak/>
              <w:t>HJ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6802DE">
              <w:rPr>
                <w:i/>
                <w:sz w:val="18"/>
                <w:szCs w:val="18"/>
              </w:rPr>
              <w:t>(A.1.1.)</w:t>
            </w:r>
          </w:p>
          <w:p w14:paraId="3C00D1B3" w14:textId="77777777" w:rsidR="001658E5" w:rsidRDefault="001658E5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 (C.1.1.)</w:t>
            </w:r>
          </w:p>
          <w:p w14:paraId="0679A1F6" w14:textId="77777777" w:rsidR="001658E5" w:rsidRDefault="001658E5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(B.1.1., B.1.2., C.1.3.)</w:t>
            </w:r>
          </w:p>
          <w:p w14:paraId="03471D5B" w14:textId="77777777" w:rsidR="001658E5" w:rsidRPr="00624AC0" w:rsidRDefault="001658E5" w:rsidP="00152821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PID  </w:t>
            </w:r>
            <w:r w:rsidRPr="00624AC0">
              <w:rPr>
                <w:i/>
                <w:sz w:val="18"/>
                <w:szCs w:val="18"/>
              </w:rPr>
              <w:t>(A.1.1.)</w:t>
            </w:r>
          </w:p>
          <w:p w14:paraId="5A3DEE5E" w14:textId="77777777" w:rsidR="001658E5" w:rsidRDefault="001658E5" w:rsidP="00152821">
            <w:pPr>
              <w:rPr>
                <w:sz w:val="18"/>
                <w:szCs w:val="18"/>
              </w:rPr>
            </w:pPr>
          </w:p>
          <w:p w14:paraId="14EE82D7" w14:textId="77777777" w:rsidR="001658E5" w:rsidRDefault="001658E5" w:rsidP="00152821">
            <w:pPr>
              <w:rPr>
                <w:sz w:val="18"/>
                <w:szCs w:val="18"/>
              </w:rPr>
            </w:pPr>
          </w:p>
          <w:p w14:paraId="2A6921B9" w14:textId="77777777" w:rsidR="001658E5" w:rsidRDefault="001658E5" w:rsidP="00152821">
            <w:pPr>
              <w:rPr>
                <w:i/>
                <w:sz w:val="18"/>
                <w:szCs w:val="18"/>
              </w:rPr>
            </w:pPr>
          </w:p>
          <w:p w14:paraId="1E3F7C0B" w14:textId="77777777" w:rsidR="001658E5" w:rsidRDefault="001658E5" w:rsidP="00152821">
            <w:pPr>
              <w:rPr>
                <w:sz w:val="18"/>
                <w:szCs w:val="18"/>
              </w:rPr>
            </w:pPr>
            <w:r w:rsidRPr="006802DE">
              <w:rPr>
                <w:i/>
                <w:sz w:val="18"/>
                <w:szCs w:val="18"/>
              </w:rPr>
              <w:t>HJ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6802DE">
              <w:rPr>
                <w:i/>
                <w:sz w:val="18"/>
                <w:szCs w:val="18"/>
              </w:rPr>
              <w:t>(A.1.1.</w:t>
            </w:r>
            <w:r>
              <w:rPr>
                <w:i/>
                <w:sz w:val="18"/>
                <w:szCs w:val="18"/>
              </w:rPr>
              <w:t>, A.1.3.</w:t>
            </w:r>
            <w:r w:rsidRPr="006802DE">
              <w:rPr>
                <w:i/>
                <w:sz w:val="18"/>
                <w:szCs w:val="18"/>
              </w:rPr>
              <w:t>)</w:t>
            </w:r>
          </w:p>
          <w:p w14:paraId="04867091" w14:textId="77777777" w:rsidR="001658E5" w:rsidRDefault="001658E5" w:rsidP="00152821">
            <w:pPr>
              <w:rPr>
                <w:sz w:val="18"/>
                <w:szCs w:val="18"/>
              </w:rPr>
            </w:pPr>
          </w:p>
          <w:p w14:paraId="3499117D" w14:textId="77777777" w:rsidR="001658E5" w:rsidRDefault="001658E5" w:rsidP="00152821">
            <w:pPr>
              <w:rPr>
                <w:sz w:val="18"/>
                <w:szCs w:val="18"/>
              </w:rPr>
            </w:pPr>
          </w:p>
          <w:p w14:paraId="6F40C5B1" w14:textId="77777777" w:rsidR="001658E5" w:rsidRDefault="001658E5" w:rsidP="00152821">
            <w:pPr>
              <w:rPr>
                <w:sz w:val="18"/>
                <w:szCs w:val="18"/>
              </w:rPr>
            </w:pPr>
          </w:p>
          <w:p w14:paraId="22ED1CFA" w14:textId="77777777" w:rsidR="001658E5" w:rsidRDefault="001658E5" w:rsidP="00152821">
            <w:pPr>
              <w:rPr>
                <w:sz w:val="18"/>
                <w:szCs w:val="18"/>
              </w:rPr>
            </w:pPr>
          </w:p>
          <w:p w14:paraId="7D7D5817" w14:textId="77777777" w:rsidR="001658E5" w:rsidRDefault="001658E5" w:rsidP="00152821">
            <w:pPr>
              <w:rPr>
                <w:sz w:val="18"/>
                <w:szCs w:val="18"/>
              </w:rPr>
            </w:pPr>
          </w:p>
          <w:p w14:paraId="4CA9702D" w14:textId="77777777" w:rsidR="001658E5" w:rsidRDefault="001658E5" w:rsidP="00152821">
            <w:pPr>
              <w:rPr>
                <w:sz w:val="18"/>
                <w:szCs w:val="18"/>
              </w:rPr>
            </w:pPr>
          </w:p>
          <w:p w14:paraId="1B4157ED" w14:textId="77777777" w:rsidR="001658E5" w:rsidRDefault="001658E5" w:rsidP="00152821">
            <w:pPr>
              <w:rPr>
                <w:sz w:val="18"/>
                <w:szCs w:val="18"/>
              </w:rPr>
            </w:pPr>
          </w:p>
          <w:p w14:paraId="34D6CFF4" w14:textId="77777777" w:rsidR="001658E5" w:rsidRDefault="001658E5" w:rsidP="00152821">
            <w:pPr>
              <w:rPr>
                <w:sz w:val="18"/>
                <w:szCs w:val="18"/>
              </w:rPr>
            </w:pPr>
          </w:p>
          <w:p w14:paraId="2FF4879A" w14:textId="77777777" w:rsidR="001658E5" w:rsidRDefault="001658E5" w:rsidP="00152821">
            <w:pPr>
              <w:rPr>
                <w:sz w:val="18"/>
                <w:szCs w:val="18"/>
              </w:rPr>
            </w:pPr>
          </w:p>
          <w:p w14:paraId="5302EF1E" w14:textId="77777777" w:rsidR="001658E5" w:rsidRDefault="001658E5" w:rsidP="00152821">
            <w:pPr>
              <w:rPr>
                <w:sz w:val="18"/>
                <w:szCs w:val="18"/>
              </w:rPr>
            </w:pPr>
          </w:p>
          <w:p w14:paraId="329C3960" w14:textId="77777777" w:rsidR="001658E5" w:rsidRDefault="001658E5" w:rsidP="00152821">
            <w:pPr>
              <w:rPr>
                <w:sz w:val="18"/>
                <w:szCs w:val="18"/>
              </w:rPr>
            </w:pPr>
          </w:p>
          <w:p w14:paraId="2E51EBCC" w14:textId="77777777" w:rsidR="001658E5" w:rsidRDefault="001658E5" w:rsidP="00152821">
            <w:pPr>
              <w:rPr>
                <w:sz w:val="18"/>
                <w:szCs w:val="18"/>
              </w:rPr>
            </w:pPr>
          </w:p>
          <w:p w14:paraId="17CFB55F" w14:textId="77777777" w:rsidR="001658E5" w:rsidRDefault="001658E5" w:rsidP="00152821">
            <w:pPr>
              <w:rPr>
                <w:sz w:val="18"/>
                <w:szCs w:val="18"/>
              </w:rPr>
            </w:pPr>
          </w:p>
          <w:p w14:paraId="166DC333" w14:textId="77777777" w:rsidR="001658E5" w:rsidRPr="00F9286A" w:rsidRDefault="001658E5" w:rsidP="00152821">
            <w:pPr>
              <w:rPr>
                <w:i/>
                <w:sz w:val="18"/>
                <w:szCs w:val="18"/>
              </w:rPr>
            </w:pPr>
            <w:r w:rsidRPr="00F9286A">
              <w:rPr>
                <w:i/>
                <w:sz w:val="18"/>
                <w:szCs w:val="18"/>
              </w:rPr>
              <w:t>TZK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F9286A">
              <w:rPr>
                <w:i/>
                <w:sz w:val="18"/>
                <w:szCs w:val="18"/>
              </w:rPr>
              <w:t>(A.1.2.)</w:t>
            </w:r>
            <w:r>
              <w:rPr>
                <w:i/>
                <w:sz w:val="18"/>
                <w:szCs w:val="18"/>
              </w:rPr>
              <w:t xml:space="preserve"> </w:t>
            </w:r>
          </w:p>
          <w:p w14:paraId="0BE62C29" w14:textId="77777777" w:rsidR="001658E5" w:rsidRDefault="001658E5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Zdravlje (B.1.1.a)</w:t>
            </w:r>
          </w:p>
          <w:p w14:paraId="1838CFF4" w14:textId="77777777" w:rsidR="001658E5" w:rsidRDefault="001658E5" w:rsidP="00152821">
            <w:pPr>
              <w:rPr>
                <w:sz w:val="18"/>
                <w:szCs w:val="18"/>
              </w:rPr>
            </w:pPr>
          </w:p>
          <w:p w14:paraId="568E79D0" w14:textId="77777777" w:rsidR="001658E5" w:rsidRDefault="001658E5" w:rsidP="00152821">
            <w:pPr>
              <w:rPr>
                <w:sz w:val="18"/>
                <w:szCs w:val="18"/>
              </w:rPr>
            </w:pPr>
          </w:p>
          <w:p w14:paraId="32E406EA" w14:textId="77777777" w:rsidR="001658E5" w:rsidRDefault="001658E5" w:rsidP="00152821">
            <w:pPr>
              <w:rPr>
                <w:sz w:val="18"/>
                <w:szCs w:val="18"/>
              </w:rPr>
            </w:pPr>
          </w:p>
          <w:p w14:paraId="70EA1D7D" w14:textId="77777777" w:rsidR="001658E5" w:rsidRDefault="001658E5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(B.1.1., B.1.2., C.1.3.)</w:t>
            </w:r>
          </w:p>
          <w:p w14:paraId="607A467C" w14:textId="3E67BEE9" w:rsidR="001658E5" w:rsidRDefault="001658E5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</w:t>
            </w:r>
            <w:r w:rsidR="00B926E5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(1. ciklus, 4.1., 4.2.)</w:t>
            </w:r>
          </w:p>
          <w:p w14:paraId="4DEEE979" w14:textId="77777777" w:rsidR="001658E5" w:rsidRDefault="001658E5" w:rsidP="00152821">
            <w:pPr>
              <w:rPr>
                <w:sz w:val="18"/>
                <w:szCs w:val="18"/>
              </w:rPr>
            </w:pPr>
          </w:p>
          <w:p w14:paraId="617FAC69" w14:textId="77777777" w:rsidR="001658E5" w:rsidRDefault="001658E5" w:rsidP="00152821">
            <w:pPr>
              <w:rPr>
                <w:sz w:val="18"/>
                <w:szCs w:val="18"/>
              </w:rPr>
            </w:pPr>
          </w:p>
          <w:p w14:paraId="7A060FBC" w14:textId="77777777" w:rsidR="001658E5" w:rsidRDefault="001658E5" w:rsidP="00152821">
            <w:pPr>
              <w:rPr>
                <w:sz w:val="18"/>
                <w:szCs w:val="18"/>
              </w:rPr>
            </w:pPr>
          </w:p>
          <w:p w14:paraId="55968619" w14:textId="77777777" w:rsidR="001658E5" w:rsidRDefault="001658E5" w:rsidP="00152821">
            <w:pPr>
              <w:rPr>
                <w:sz w:val="18"/>
                <w:szCs w:val="18"/>
              </w:rPr>
            </w:pPr>
          </w:p>
          <w:p w14:paraId="0AA34F04" w14:textId="77777777" w:rsidR="001658E5" w:rsidRDefault="001658E5" w:rsidP="00152821">
            <w:pPr>
              <w:rPr>
                <w:sz w:val="18"/>
                <w:szCs w:val="18"/>
              </w:rPr>
            </w:pPr>
          </w:p>
          <w:p w14:paraId="361B0F71" w14:textId="77777777" w:rsidR="001658E5" w:rsidRDefault="001658E5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(B.1.1., B.1.2., C.1.3.)</w:t>
            </w:r>
          </w:p>
          <w:p w14:paraId="472C245D" w14:textId="77777777" w:rsidR="001658E5" w:rsidRDefault="001658E5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UKU (1. ciklus, 4.1., </w:t>
            </w:r>
            <w:r>
              <w:rPr>
                <w:sz w:val="18"/>
                <w:szCs w:val="18"/>
              </w:rPr>
              <w:lastRenderedPageBreak/>
              <w:t>4.2.)</w:t>
            </w:r>
          </w:p>
          <w:p w14:paraId="037BD41D" w14:textId="77777777" w:rsidR="001658E5" w:rsidRDefault="001658E5" w:rsidP="00152821">
            <w:pPr>
              <w:rPr>
                <w:sz w:val="18"/>
                <w:szCs w:val="18"/>
              </w:rPr>
            </w:pPr>
          </w:p>
          <w:p w14:paraId="40850539" w14:textId="77777777" w:rsidR="001658E5" w:rsidRDefault="001658E5" w:rsidP="00152821">
            <w:pPr>
              <w:jc w:val="both"/>
              <w:rPr>
                <w:sz w:val="18"/>
                <w:szCs w:val="18"/>
              </w:rPr>
            </w:pPr>
          </w:p>
          <w:p w14:paraId="4A262762" w14:textId="77777777" w:rsidR="001658E5" w:rsidRDefault="001658E5" w:rsidP="00152821">
            <w:pPr>
              <w:jc w:val="both"/>
              <w:rPr>
                <w:sz w:val="18"/>
                <w:szCs w:val="18"/>
              </w:rPr>
            </w:pPr>
          </w:p>
          <w:p w14:paraId="34C1C5FA" w14:textId="77777777" w:rsidR="001658E5" w:rsidRDefault="001658E5" w:rsidP="00152821">
            <w:pPr>
              <w:jc w:val="both"/>
              <w:rPr>
                <w:sz w:val="18"/>
                <w:szCs w:val="18"/>
              </w:rPr>
            </w:pPr>
          </w:p>
          <w:p w14:paraId="08D4C677" w14:textId="77777777" w:rsidR="001658E5" w:rsidRDefault="001658E5" w:rsidP="00152821">
            <w:pPr>
              <w:jc w:val="both"/>
              <w:rPr>
                <w:sz w:val="18"/>
                <w:szCs w:val="18"/>
              </w:rPr>
            </w:pPr>
          </w:p>
          <w:p w14:paraId="65CE7102" w14:textId="77777777" w:rsidR="001658E5" w:rsidRDefault="001658E5" w:rsidP="00152821">
            <w:pPr>
              <w:jc w:val="both"/>
              <w:rPr>
                <w:sz w:val="18"/>
                <w:szCs w:val="18"/>
              </w:rPr>
            </w:pPr>
          </w:p>
          <w:p w14:paraId="3BD25941" w14:textId="77777777" w:rsidR="001658E5" w:rsidRDefault="001658E5" w:rsidP="00152821">
            <w:pPr>
              <w:jc w:val="both"/>
              <w:rPr>
                <w:sz w:val="18"/>
                <w:szCs w:val="18"/>
              </w:rPr>
            </w:pPr>
          </w:p>
          <w:p w14:paraId="0FB6F24D" w14:textId="77777777" w:rsidR="001658E5" w:rsidRDefault="001658E5" w:rsidP="00152821">
            <w:pPr>
              <w:jc w:val="both"/>
              <w:rPr>
                <w:sz w:val="18"/>
                <w:szCs w:val="18"/>
              </w:rPr>
            </w:pPr>
          </w:p>
          <w:p w14:paraId="787A25B9" w14:textId="77777777" w:rsidR="001658E5" w:rsidRDefault="001658E5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(B.1.1., B.1.2.)</w:t>
            </w:r>
          </w:p>
          <w:p w14:paraId="01061B6E" w14:textId="77777777" w:rsidR="001658E5" w:rsidRDefault="001658E5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(1. ciklus, 4.1., 4.2.)</w:t>
            </w:r>
          </w:p>
          <w:p w14:paraId="6256E9C1" w14:textId="77777777" w:rsidR="001658E5" w:rsidRDefault="001658E5" w:rsidP="00152821">
            <w:pPr>
              <w:jc w:val="both"/>
              <w:rPr>
                <w:sz w:val="18"/>
                <w:szCs w:val="18"/>
              </w:rPr>
            </w:pPr>
          </w:p>
          <w:p w14:paraId="3B52840E" w14:textId="77777777" w:rsidR="001658E5" w:rsidRDefault="001658E5" w:rsidP="00152821">
            <w:pPr>
              <w:jc w:val="both"/>
              <w:rPr>
                <w:sz w:val="18"/>
                <w:szCs w:val="18"/>
              </w:rPr>
            </w:pPr>
          </w:p>
          <w:p w14:paraId="67A0E473" w14:textId="77777777" w:rsidR="001658E5" w:rsidRDefault="001658E5" w:rsidP="00152821">
            <w:pPr>
              <w:jc w:val="both"/>
              <w:rPr>
                <w:sz w:val="18"/>
                <w:szCs w:val="18"/>
              </w:rPr>
            </w:pPr>
          </w:p>
          <w:p w14:paraId="2269080A" w14:textId="77777777" w:rsidR="001658E5" w:rsidRDefault="001658E5" w:rsidP="00152821">
            <w:pPr>
              <w:jc w:val="both"/>
              <w:rPr>
                <w:sz w:val="18"/>
                <w:szCs w:val="18"/>
              </w:rPr>
            </w:pPr>
          </w:p>
          <w:p w14:paraId="32662F91" w14:textId="77777777" w:rsidR="001658E5" w:rsidRDefault="001658E5" w:rsidP="00152821">
            <w:pPr>
              <w:jc w:val="both"/>
              <w:rPr>
                <w:sz w:val="18"/>
                <w:szCs w:val="18"/>
              </w:rPr>
            </w:pPr>
          </w:p>
          <w:p w14:paraId="153B8F8A" w14:textId="77777777" w:rsidR="001658E5" w:rsidRDefault="001658E5" w:rsidP="00152821">
            <w:pPr>
              <w:jc w:val="both"/>
              <w:rPr>
                <w:sz w:val="18"/>
                <w:szCs w:val="18"/>
              </w:rPr>
            </w:pPr>
          </w:p>
          <w:p w14:paraId="28FE6E03" w14:textId="77777777" w:rsidR="001658E5" w:rsidRDefault="001658E5" w:rsidP="00152821">
            <w:pPr>
              <w:jc w:val="both"/>
              <w:rPr>
                <w:sz w:val="18"/>
                <w:szCs w:val="18"/>
              </w:rPr>
            </w:pPr>
          </w:p>
          <w:p w14:paraId="43CF2A81" w14:textId="77777777" w:rsidR="001658E5" w:rsidRDefault="001658E5" w:rsidP="00152821">
            <w:pPr>
              <w:jc w:val="both"/>
              <w:rPr>
                <w:sz w:val="18"/>
                <w:szCs w:val="18"/>
              </w:rPr>
            </w:pPr>
          </w:p>
          <w:p w14:paraId="7D9E604A" w14:textId="77777777" w:rsidR="001658E5" w:rsidRDefault="001658E5" w:rsidP="00152821">
            <w:pPr>
              <w:jc w:val="both"/>
              <w:rPr>
                <w:sz w:val="18"/>
                <w:szCs w:val="18"/>
              </w:rPr>
            </w:pPr>
          </w:p>
          <w:p w14:paraId="3FE0F763" w14:textId="30827861" w:rsidR="001658E5" w:rsidRDefault="001658E5" w:rsidP="00152821">
            <w:pPr>
              <w:jc w:val="both"/>
              <w:rPr>
                <w:sz w:val="18"/>
                <w:szCs w:val="18"/>
              </w:rPr>
            </w:pPr>
          </w:p>
          <w:p w14:paraId="1850F469" w14:textId="74BD2B72" w:rsidR="00B926E5" w:rsidRDefault="00B926E5" w:rsidP="00152821">
            <w:pPr>
              <w:jc w:val="both"/>
              <w:rPr>
                <w:sz w:val="18"/>
                <w:szCs w:val="18"/>
              </w:rPr>
            </w:pPr>
          </w:p>
          <w:p w14:paraId="1838A350" w14:textId="77777777" w:rsidR="00B926E5" w:rsidRDefault="00B926E5" w:rsidP="00152821">
            <w:pPr>
              <w:jc w:val="both"/>
              <w:rPr>
                <w:sz w:val="18"/>
                <w:szCs w:val="18"/>
              </w:rPr>
            </w:pPr>
          </w:p>
          <w:p w14:paraId="347F5839" w14:textId="77777777" w:rsidR="001658E5" w:rsidRDefault="001658E5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(B.1.1., B.1.2.)</w:t>
            </w:r>
          </w:p>
          <w:p w14:paraId="14685295" w14:textId="77777777" w:rsidR="001658E5" w:rsidRDefault="001658E5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(1. ciklus, 4.1., 4.2.)</w:t>
            </w:r>
          </w:p>
          <w:p w14:paraId="0134E9BC" w14:textId="77777777" w:rsidR="001658E5" w:rsidRDefault="001658E5" w:rsidP="00152821">
            <w:pPr>
              <w:jc w:val="both"/>
              <w:rPr>
                <w:sz w:val="18"/>
                <w:szCs w:val="18"/>
              </w:rPr>
            </w:pPr>
          </w:p>
          <w:p w14:paraId="65F78F56" w14:textId="77777777" w:rsidR="001658E5" w:rsidRDefault="001658E5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(B.1.1., B.1.2.)</w:t>
            </w:r>
          </w:p>
          <w:p w14:paraId="4091EB15" w14:textId="23E0B775" w:rsidR="00345CD3" w:rsidRDefault="001658E5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(1. ciklus, 4.1., 4.2.)</w:t>
            </w:r>
          </w:p>
          <w:p w14:paraId="103F46A6" w14:textId="77777777" w:rsidR="001658E5" w:rsidRDefault="001658E5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IKT (A.1.2.) </w:t>
            </w:r>
          </w:p>
          <w:p w14:paraId="66861124" w14:textId="77777777" w:rsidR="001658E5" w:rsidRDefault="001658E5" w:rsidP="00152821">
            <w:pPr>
              <w:jc w:val="both"/>
              <w:rPr>
                <w:sz w:val="18"/>
                <w:szCs w:val="18"/>
              </w:rPr>
            </w:pPr>
          </w:p>
          <w:p w14:paraId="38319714" w14:textId="77777777" w:rsidR="00B926E5" w:rsidRDefault="00B926E5" w:rsidP="00152821">
            <w:pPr>
              <w:jc w:val="both"/>
              <w:rPr>
                <w:sz w:val="18"/>
                <w:szCs w:val="18"/>
              </w:rPr>
            </w:pPr>
          </w:p>
          <w:p w14:paraId="6A3FB19F" w14:textId="77777777" w:rsidR="001658E5" w:rsidRDefault="001658E5" w:rsidP="00152821">
            <w:pPr>
              <w:rPr>
                <w:sz w:val="18"/>
                <w:szCs w:val="18"/>
              </w:rPr>
            </w:pPr>
            <w:r w:rsidRPr="006802DE">
              <w:rPr>
                <w:i/>
                <w:sz w:val="18"/>
                <w:szCs w:val="18"/>
              </w:rPr>
              <w:t>HJ: (A.1.1.)</w:t>
            </w:r>
          </w:p>
          <w:p w14:paraId="288E0EFC" w14:textId="77777777" w:rsidR="001658E5" w:rsidRDefault="001658E5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(B.1.1., B.1.2.)</w:t>
            </w:r>
          </w:p>
          <w:p w14:paraId="6CE19470" w14:textId="77777777" w:rsidR="001658E5" w:rsidRDefault="001658E5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(1. ciklus, 4.1., 4.2.)</w:t>
            </w:r>
          </w:p>
          <w:p w14:paraId="30A81B93" w14:textId="77777777" w:rsidR="001658E5" w:rsidRPr="00C208B7" w:rsidRDefault="001658E5" w:rsidP="0015282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99" w:type="dxa"/>
          </w:tcPr>
          <w:p w14:paraId="19B504F5" w14:textId="77777777" w:rsidR="001658E5" w:rsidRDefault="001658E5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Mjerenje (D.1.1.)</w:t>
            </w:r>
          </w:p>
          <w:p w14:paraId="508BDD6E" w14:textId="77777777" w:rsidR="001658E5" w:rsidRDefault="001658E5" w:rsidP="00152821">
            <w:pPr>
              <w:rPr>
                <w:sz w:val="18"/>
                <w:szCs w:val="18"/>
              </w:rPr>
            </w:pPr>
          </w:p>
          <w:p w14:paraId="20BAA82B" w14:textId="77777777" w:rsidR="001658E5" w:rsidRDefault="001658E5" w:rsidP="00152821">
            <w:pPr>
              <w:rPr>
                <w:sz w:val="18"/>
                <w:szCs w:val="18"/>
              </w:rPr>
            </w:pPr>
          </w:p>
          <w:p w14:paraId="33D23FFB" w14:textId="77777777" w:rsidR="001658E5" w:rsidRDefault="001658E5" w:rsidP="00152821">
            <w:pPr>
              <w:rPr>
                <w:sz w:val="18"/>
                <w:szCs w:val="18"/>
              </w:rPr>
            </w:pPr>
          </w:p>
          <w:p w14:paraId="23ED492A" w14:textId="77777777" w:rsidR="001658E5" w:rsidRDefault="001658E5" w:rsidP="00152821">
            <w:pPr>
              <w:rPr>
                <w:sz w:val="18"/>
                <w:szCs w:val="18"/>
              </w:rPr>
            </w:pPr>
          </w:p>
          <w:p w14:paraId="611CA6F3" w14:textId="77777777" w:rsidR="001658E5" w:rsidRDefault="001658E5" w:rsidP="00152821">
            <w:pPr>
              <w:rPr>
                <w:sz w:val="18"/>
                <w:szCs w:val="18"/>
              </w:rPr>
            </w:pPr>
          </w:p>
          <w:p w14:paraId="0D043019" w14:textId="77777777" w:rsidR="001658E5" w:rsidRDefault="001658E5" w:rsidP="00152821">
            <w:pPr>
              <w:rPr>
                <w:sz w:val="18"/>
                <w:szCs w:val="18"/>
              </w:rPr>
            </w:pPr>
          </w:p>
          <w:p w14:paraId="74B5ED92" w14:textId="77777777" w:rsidR="001658E5" w:rsidRDefault="001658E5" w:rsidP="00152821">
            <w:pPr>
              <w:rPr>
                <w:sz w:val="18"/>
                <w:szCs w:val="18"/>
              </w:rPr>
            </w:pPr>
          </w:p>
          <w:p w14:paraId="0267E69D" w14:textId="77777777" w:rsidR="001658E5" w:rsidRDefault="001658E5" w:rsidP="00152821">
            <w:pPr>
              <w:rPr>
                <w:sz w:val="18"/>
                <w:szCs w:val="18"/>
              </w:rPr>
            </w:pPr>
          </w:p>
          <w:p w14:paraId="6706D027" w14:textId="77777777" w:rsidR="001658E5" w:rsidRDefault="001658E5" w:rsidP="00152821">
            <w:pPr>
              <w:rPr>
                <w:sz w:val="18"/>
                <w:szCs w:val="18"/>
              </w:rPr>
            </w:pPr>
          </w:p>
          <w:p w14:paraId="0B6C4E14" w14:textId="77777777" w:rsidR="001658E5" w:rsidRDefault="001658E5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Mjerenje (D.1.1.)</w:t>
            </w:r>
          </w:p>
          <w:p w14:paraId="54FBFA94" w14:textId="77777777" w:rsidR="001658E5" w:rsidRDefault="001658E5" w:rsidP="00152821">
            <w:pPr>
              <w:rPr>
                <w:sz w:val="18"/>
                <w:szCs w:val="18"/>
              </w:rPr>
            </w:pPr>
          </w:p>
          <w:p w14:paraId="61C8EB23" w14:textId="77777777" w:rsidR="001658E5" w:rsidRDefault="001658E5" w:rsidP="00152821">
            <w:pPr>
              <w:rPr>
                <w:sz w:val="18"/>
                <w:szCs w:val="18"/>
              </w:rPr>
            </w:pPr>
          </w:p>
          <w:p w14:paraId="73F182B7" w14:textId="77777777" w:rsidR="001658E5" w:rsidRDefault="001658E5" w:rsidP="00152821">
            <w:pPr>
              <w:rPr>
                <w:sz w:val="18"/>
                <w:szCs w:val="18"/>
              </w:rPr>
            </w:pPr>
          </w:p>
          <w:p w14:paraId="1330A0FE" w14:textId="77777777" w:rsidR="001658E5" w:rsidRDefault="001658E5" w:rsidP="00152821">
            <w:pPr>
              <w:rPr>
                <w:sz w:val="18"/>
                <w:szCs w:val="18"/>
              </w:rPr>
            </w:pPr>
          </w:p>
          <w:p w14:paraId="4B9CE326" w14:textId="77777777" w:rsidR="001658E5" w:rsidRDefault="001658E5" w:rsidP="00152821">
            <w:pPr>
              <w:rPr>
                <w:sz w:val="18"/>
                <w:szCs w:val="18"/>
              </w:rPr>
            </w:pPr>
          </w:p>
          <w:p w14:paraId="5CC30F74" w14:textId="77777777" w:rsidR="001658E5" w:rsidRDefault="001658E5" w:rsidP="00152821">
            <w:pPr>
              <w:rPr>
                <w:sz w:val="18"/>
                <w:szCs w:val="18"/>
              </w:rPr>
            </w:pPr>
          </w:p>
          <w:p w14:paraId="4234CF80" w14:textId="77777777" w:rsidR="001658E5" w:rsidRDefault="001658E5" w:rsidP="00152821">
            <w:pPr>
              <w:rPr>
                <w:sz w:val="18"/>
                <w:szCs w:val="18"/>
              </w:rPr>
            </w:pPr>
          </w:p>
          <w:p w14:paraId="7F092CB9" w14:textId="77777777" w:rsidR="001658E5" w:rsidRDefault="001658E5" w:rsidP="00152821">
            <w:pPr>
              <w:rPr>
                <w:sz w:val="18"/>
                <w:szCs w:val="18"/>
              </w:rPr>
            </w:pPr>
          </w:p>
          <w:p w14:paraId="1E05C380" w14:textId="77777777" w:rsidR="001658E5" w:rsidRDefault="001658E5" w:rsidP="00152821">
            <w:pPr>
              <w:rPr>
                <w:sz w:val="18"/>
                <w:szCs w:val="18"/>
              </w:rPr>
            </w:pPr>
          </w:p>
          <w:p w14:paraId="5E29B694" w14:textId="77777777" w:rsidR="001658E5" w:rsidRDefault="001658E5" w:rsidP="00152821">
            <w:pPr>
              <w:rPr>
                <w:sz w:val="18"/>
                <w:szCs w:val="18"/>
              </w:rPr>
            </w:pPr>
          </w:p>
          <w:p w14:paraId="014E24A2" w14:textId="77777777" w:rsidR="001658E5" w:rsidRDefault="001658E5" w:rsidP="00152821">
            <w:pPr>
              <w:rPr>
                <w:sz w:val="18"/>
                <w:szCs w:val="18"/>
              </w:rPr>
            </w:pPr>
          </w:p>
          <w:p w14:paraId="2DE01EAA" w14:textId="77777777" w:rsidR="001658E5" w:rsidRDefault="001658E5" w:rsidP="00152821">
            <w:pPr>
              <w:rPr>
                <w:sz w:val="18"/>
                <w:szCs w:val="18"/>
              </w:rPr>
            </w:pPr>
          </w:p>
          <w:p w14:paraId="0A052200" w14:textId="77777777" w:rsidR="001658E5" w:rsidRDefault="001658E5" w:rsidP="00152821">
            <w:pPr>
              <w:rPr>
                <w:sz w:val="18"/>
                <w:szCs w:val="18"/>
              </w:rPr>
            </w:pPr>
          </w:p>
          <w:p w14:paraId="01F6087F" w14:textId="77777777" w:rsidR="001658E5" w:rsidRDefault="001658E5" w:rsidP="00152821">
            <w:pPr>
              <w:rPr>
                <w:sz w:val="18"/>
                <w:szCs w:val="18"/>
              </w:rPr>
            </w:pPr>
          </w:p>
          <w:p w14:paraId="56B0AB97" w14:textId="77777777" w:rsidR="001658E5" w:rsidRDefault="001658E5" w:rsidP="00152821">
            <w:pPr>
              <w:rPr>
                <w:sz w:val="18"/>
                <w:szCs w:val="18"/>
              </w:rPr>
            </w:pPr>
          </w:p>
          <w:p w14:paraId="52B3B1EF" w14:textId="77777777" w:rsidR="001658E5" w:rsidRDefault="001658E5" w:rsidP="00152821">
            <w:pPr>
              <w:rPr>
                <w:sz w:val="18"/>
                <w:szCs w:val="18"/>
              </w:rPr>
            </w:pPr>
          </w:p>
          <w:p w14:paraId="52BE1077" w14:textId="77777777" w:rsidR="001658E5" w:rsidRDefault="001658E5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Mjerenje (D.1.1.)</w:t>
            </w:r>
          </w:p>
          <w:p w14:paraId="608A7B9F" w14:textId="77777777" w:rsidR="001658E5" w:rsidRDefault="001658E5" w:rsidP="00152821">
            <w:pPr>
              <w:rPr>
                <w:sz w:val="18"/>
                <w:szCs w:val="18"/>
              </w:rPr>
            </w:pPr>
          </w:p>
          <w:p w14:paraId="3BB56D29" w14:textId="77777777" w:rsidR="001658E5" w:rsidRDefault="001658E5" w:rsidP="00152821">
            <w:pPr>
              <w:rPr>
                <w:sz w:val="18"/>
                <w:szCs w:val="18"/>
              </w:rPr>
            </w:pPr>
          </w:p>
          <w:p w14:paraId="3A299509" w14:textId="77777777" w:rsidR="001658E5" w:rsidRDefault="001658E5" w:rsidP="00152821">
            <w:pPr>
              <w:rPr>
                <w:sz w:val="18"/>
                <w:szCs w:val="18"/>
              </w:rPr>
            </w:pPr>
          </w:p>
          <w:p w14:paraId="68475D9F" w14:textId="77777777" w:rsidR="001658E5" w:rsidRDefault="001658E5" w:rsidP="00152821">
            <w:pPr>
              <w:rPr>
                <w:sz w:val="18"/>
                <w:szCs w:val="18"/>
              </w:rPr>
            </w:pPr>
          </w:p>
          <w:p w14:paraId="14DF976C" w14:textId="77777777" w:rsidR="001658E5" w:rsidRDefault="001658E5" w:rsidP="00152821">
            <w:pPr>
              <w:rPr>
                <w:sz w:val="18"/>
                <w:szCs w:val="18"/>
              </w:rPr>
            </w:pPr>
          </w:p>
          <w:p w14:paraId="60C0CAF9" w14:textId="77777777" w:rsidR="001658E5" w:rsidRDefault="001658E5" w:rsidP="00152821">
            <w:pPr>
              <w:rPr>
                <w:sz w:val="18"/>
                <w:szCs w:val="18"/>
              </w:rPr>
            </w:pPr>
          </w:p>
          <w:p w14:paraId="5F3789E6" w14:textId="77777777" w:rsidR="001658E5" w:rsidRDefault="001658E5" w:rsidP="00152821">
            <w:pPr>
              <w:rPr>
                <w:sz w:val="18"/>
                <w:szCs w:val="18"/>
              </w:rPr>
            </w:pPr>
          </w:p>
          <w:p w14:paraId="70B2156B" w14:textId="77777777" w:rsidR="001658E5" w:rsidRDefault="001658E5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Mjerenje (D.1.1.)</w:t>
            </w:r>
          </w:p>
          <w:p w14:paraId="7AEC940B" w14:textId="77777777" w:rsidR="001658E5" w:rsidRDefault="001658E5" w:rsidP="00152821">
            <w:pPr>
              <w:rPr>
                <w:sz w:val="18"/>
                <w:szCs w:val="18"/>
              </w:rPr>
            </w:pPr>
          </w:p>
          <w:p w14:paraId="60F852AB" w14:textId="77777777" w:rsidR="001658E5" w:rsidRDefault="001658E5" w:rsidP="00152821">
            <w:pPr>
              <w:rPr>
                <w:sz w:val="18"/>
                <w:szCs w:val="18"/>
              </w:rPr>
            </w:pPr>
          </w:p>
          <w:p w14:paraId="318860E2" w14:textId="77777777" w:rsidR="001658E5" w:rsidRDefault="001658E5" w:rsidP="00152821">
            <w:pPr>
              <w:rPr>
                <w:sz w:val="18"/>
                <w:szCs w:val="18"/>
              </w:rPr>
            </w:pPr>
          </w:p>
          <w:p w14:paraId="57F9941E" w14:textId="77777777" w:rsidR="001658E5" w:rsidRDefault="001658E5" w:rsidP="00152821">
            <w:pPr>
              <w:rPr>
                <w:sz w:val="18"/>
                <w:szCs w:val="18"/>
              </w:rPr>
            </w:pPr>
          </w:p>
          <w:p w14:paraId="1CB430D2" w14:textId="77777777" w:rsidR="001658E5" w:rsidRDefault="001658E5" w:rsidP="00152821">
            <w:pPr>
              <w:rPr>
                <w:sz w:val="18"/>
                <w:szCs w:val="18"/>
              </w:rPr>
            </w:pPr>
          </w:p>
          <w:p w14:paraId="47C1ADAC" w14:textId="77777777" w:rsidR="001658E5" w:rsidRDefault="001658E5" w:rsidP="00152821">
            <w:pPr>
              <w:rPr>
                <w:sz w:val="18"/>
                <w:szCs w:val="18"/>
              </w:rPr>
            </w:pPr>
          </w:p>
          <w:p w14:paraId="6C3080F7" w14:textId="77777777" w:rsidR="001658E5" w:rsidRDefault="001658E5" w:rsidP="00152821">
            <w:pPr>
              <w:rPr>
                <w:sz w:val="18"/>
                <w:szCs w:val="18"/>
              </w:rPr>
            </w:pPr>
          </w:p>
          <w:p w14:paraId="1BD069A3" w14:textId="77777777" w:rsidR="001658E5" w:rsidRDefault="001658E5" w:rsidP="00152821">
            <w:pPr>
              <w:rPr>
                <w:sz w:val="18"/>
                <w:szCs w:val="18"/>
              </w:rPr>
            </w:pPr>
          </w:p>
          <w:p w14:paraId="257146E4" w14:textId="77777777" w:rsidR="001658E5" w:rsidRDefault="001658E5" w:rsidP="00152821">
            <w:pPr>
              <w:rPr>
                <w:sz w:val="18"/>
                <w:szCs w:val="18"/>
              </w:rPr>
            </w:pPr>
          </w:p>
          <w:p w14:paraId="05B966E8" w14:textId="77777777" w:rsidR="001658E5" w:rsidRDefault="001658E5" w:rsidP="00152821">
            <w:pPr>
              <w:rPr>
                <w:sz w:val="18"/>
                <w:szCs w:val="18"/>
              </w:rPr>
            </w:pPr>
          </w:p>
          <w:p w14:paraId="34AD9019" w14:textId="77777777" w:rsidR="001658E5" w:rsidRDefault="001658E5" w:rsidP="00152821">
            <w:pPr>
              <w:rPr>
                <w:sz w:val="18"/>
                <w:szCs w:val="18"/>
              </w:rPr>
            </w:pPr>
          </w:p>
          <w:p w14:paraId="017DE34E" w14:textId="77777777" w:rsidR="001658E5" w:rsidRDefault="001658E5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Mjerenje (D.1.1.)</w:t>
            </w:r>
          </w:p>
          <w:p w14:paraId="5585E11B" w14:textId="77777777" w:rsidR="001658E5" w:rsidRDefault="001658E5" w:rsidP="00152821">
            <w:pPr>
              <w:rPr>
                <w:sz w:val="18"/>
                <w:szCs w:val="18"/>
              </w:rPr>
            </w:pPr>
          </w:p>
          <w:p w14:paraId="0C19A460" w14:textId="77777777" w:rsidR="001658E5" w:rsidRDefault="001658E5" w:rsidP="00152821">
            <w:pPr>
              <w:rPr>
                <w:sz w:val="18"/>
                <w:szCs w:val="18"/>
              </w:rPr>
            </w:pPr>
          </w:p>
          <w:p w14:paraId="4EC3B477" w14:textId="77777777" w:rsidR="001658E5" w:rsidRDefault="001658E5" w:rsidP="00152821">
            <w:pPr>
              <w:rPr>
                <w:sz w:val="18"/>
                <w:szCs w:val="18"/>
              </w:rPr>
            </w:pPr>
          </w:p>
          <w:p w14:paraId="44EF1EE8" w14:textId="77777777" w:rsidR="001658E5" w:rsidRDefault="001658E5" w:rsidP="00152821">
            <w:pPr>
              <w:rPr>
                <w:sz w:val="18"/>
                <w:szCs w:val="18"/>
              </w:rPr>
            </w:pPr>
          </w:p>
          <w:p w14:paraId="248196C8" w14:textId="77777777" w:rsidR="001658E5" w:rsidRDefault="001658E5" w:rsidP="00152821">
            <w:pPr>
              <w:rPr>
                <w:sz w:val="18"/>
                <w:szCs w:val="18"/>
              </w:rPr>
            </w:pPr>
          </w:p>
          <w:p w14:paraId="1A822ABC" w14:textId="77777777" w:rsidR="001658E5" w:rsidRDefault="001658E5" w:rsidP="00152821">
            <w:pPr>
              <w:rPr>
                <w:sz w:val="18"/>
                <w:szCs w:val="18"/>
              </w:rPr>
            </w:pPr>
          </w:p>
          <w:p w14:paraId="0EAE2AFE" w14:textId="77777777" w:rsidR="001658E5" w:rsidRDefault="001658E5" w:rsidP="00152821">
            <w:pPr>
              <w:rPr>
                <w:sz w:val="18"/>
                <w:szCs w:val="18"/>
              </w:rPr>
            </w:pPr>
          </w:p>
          <w:p w14:paraId="4AB40AB2" w14:textId="77777777" w:rsidR="001658E5" w:rsidRDefault="001658E5" w:rsidP="00152821">
            <w:pPr>
              <w:rPr>
                <w:sz w:val="18"/>
                <w:szCs w:val="18"/>
              </w:rPr>
            </w:pPr>
          </w:p>
          <w:p w14:paraId="780B1FE2" w14:textId="77777777" w:rsidR="001658E5" w:rsidRDefault="001658E5" w:rsidP="00152821">
            <w:pPr>
              <w:rPr>
                <w:sz w:val="18"/>
                <w:szCs w:val="18"/>
              </w:rPr>
            </w:pPr>
          </w:p>
          <w:p w14:paraId="5DD31D68" w14:textId="77777777" w:rsidR="001658E5" w:rsidRDefault="001658E5" w:rsidP="00152821">
            <w:pPr>
              <w:rPr>
                <w:sz w:val="18"/>
                <w:szCs w:val="18"/>
              </w:rPr>
            </w:pPr>
          </w:p>
          <w:p w14:paraId="071C05D0" w14:textId="77777777" w:rsidR="001658E5" w:rsidRDefault="001658E5" w:rsidP="00152821">
            <w:pPr>
              <w:rPr>
                <w:sz w:val="18"/>
                <w:szCs w:val="18"/>
              </w:rPr>
            </w:pPr>
          </w:p>
          <w:p w14:paraId="5917A6AC" w14:textId="4FDDE0F2" w:rsidR="001658E5" w:rsidRDefault="001658E5" w:rsidP="00152821">
            <w:pPr>
              <w:rPr>
                <w:sz w:val="18"/>
                <w:szCs w:val="18"/>
              </w:rPr>
            </w:pPr>
          </w:p>
          <w:p w14:paraId="0E0B7630" w14:textId="77777777" w:rsidR="00B926E5" w:rsidRDefault="00B926E5" w:rsidP="00152821">
            <w:pPr>
              <w:rPr>
                <w:sz w:val="18"/>
                <w:szCs w:val="18"/>
              </w:rPr>
            </w:pPr>
          </w:p>
          <w:p w14:paraId="7B61F178" w14:textId="77777777" w:rsidR="001658E5" w:rsidRDefault="001658E5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Mjerenje (D.1.1.)</w:t>
            </w:r>
          </w:p>
          <w:p w14:paraId="77797264" w14:textId="77777777" w:rsidR="001658E5" w:rsidRDefault="001658E5" w:rsidP="00152821">
            <w:pPr>
              <w:rPr>
                <w:sz w:val="18"/>
                <w:szCs w:val="18"/>
              </w:rPr>
            </w:pPr>
          </w:p>
          <w:p w14:paraId="09265274" w14:textId="77777777" w:rsidR="001658E5" w:rsidRDefault="001658E5" w:rsidP="00152821">
            <w:pPr>
              <w:rPr>
                <w:sz w:val="18"/>
                <w:szCs w:val="18"/>
              </w:rPr>
            </w:pPr>
          </w:p>
          <w:p w14:paraId="1E35E3D1" w14:textId="77777777" w:rsidR="001658E5" w:rsidRDefault="001658E5" w:rsidP="00152821">
            <w:pPr>
              <w:rPr>
                <w:sz w:val="18"/>
                <w:szCs w:val="18"/>
              </w:rPr>
            </w:pPr>
          </w:p>
          <w:p w14:paraId="14717AD5" w14:textId="77777777" w:rsidR="001658E5" w:rsidRDefault="001658E5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Mjerenje (D.1.1.)</w:t>
            </w:r>
          </w:p>
          <w:p w14:paraId="6081EFCE" w14:textId="77777777" w:rsidR="001658E5" w:rsidRDefault="001658E5" w:rsidP="00152821">
            <w:pPr>
              <w:rPr>
                <w:sz w:val="18"/>
                <w:szCs w:val="18"/>
              </w:rPr>
            </w:pPr>
          </w:p>
          <w:p w14:paraId="73D9950A" w14:textId="77777777" w:rsidR="001658E5" w:rsidRDefault="001658E5" w:rsidP="00152821">
            <w:pPr>
              <w:rPr>
                <w:sz w:val="18"/>
                <w:szCs w:val="18"/>
              </w:rPr>
            </w:pPr>
          </w:p>
          <w:p w14:paraId="7D378D5A" w14:textId="77777777" w:rsidR="001658E5" w:rsidRDefault="001658E5" w:rsidP="00152821">
            <w:pPr>
              <w:rPr>
                <w:sz w:val="18"/>
                <w:szCs w:val="18"/>
              </w:rPr>
            </w:pPr>
          </w:p>
          <w:p w14:paraId="086CB591" w14:textId="38F461D7" w:rsidR="001658E5" w:rsidRDefault="001658E5" w:rsidP="00152821">
            <w:pPr>
              <w:rPr>
                <w:sz w:val="18"/>
                <w:szCs w:val="18"/>
              </w:rPr>
            </w:pPr>
          </w:p>
          <w:p w14:paraId="125A4D73" w14:textId="2D59EE2D" w:rsidR="00345CD3" w:rsidRDefault="00345CD3" w:rsidP="00152821">
            <w:pPr>
              <w:rPr>
                <w:sz w:val="18"/>
                <w:szCs w:val="18"/>
              </w:rPr>
            </w:pPr>
          </w:p>
          <w:p w14:paraId="6E12ED11" w14:textId="671D9245" w:rsidR="00345CD3" w:rsidRDefault="00345CD3" w:rsidP="00152821">
            <w:pPr>
              <w:rPr>
                <w:sz w:val="18"/>
                <w:szCs w:val="18"/>
              </w:rPr>
            </w:pPr>
          </w:p>
          <w:p w14:paraId="74814CE3" w14:textId="1F6F88EB" w:rsidR="00345CD3" w:rsidRDefault="00345CD3" w:rsidP="00152821">
            <w:pPr>
              <w:rPr>
                <w:sz w:val="18"/>
                <w:szCs w:val="18"/>
              </w:rPr>
            </w:pPr>
          </w:p>
          <w:p w14:paraId="14E45AF1" w14:textId="77777777" w:rsidR="00345CD3" w:rsidRDefault="00345CD3" w:rsidP="00152821">
            <w:pPr>
              <w:rPr>
                <w:sz w:val="18"/>
                <w:szCs w:val="18"/>
              </w:rPr>
            </w:pPr>
          </w:p>
          <w:p w14:paraId="4D7E3718" w14:textId="617D9A41" w:rsidR="001658E5" w:rsidRDefault="001658E5" w:rsidP="00152821">
            <w:pPr>
              <w:rPr>
                <w:sz w:val="18"/>
                <w:szCs w:val="18"/>
              </w:rPr>
            </w:pPr>
          </w:p>
          <w:p w14:paraId="2A938E19" w14:textId="77777777" w:rsidR="00B926E5" w:rsidRDefault="00B926E5" w:rsidP="00152821">
            <w:pPr>
              <w:rPr>
                <w:sz w:val="18"/>
                <w:szCs w:val="18"/>
              </w:rPr>
            </w:pPr>
          </w:p>
          <w:p w14:paraId="7E146F21" w14:textId="77777777" w:rsidR="001658E5" w:rsidRDefault="001658E5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Mjerenje (D.1.1.)</w:t>
            </w:r>
          </w:p>
          <w:p w14:paraId="70F835E7" w14:textId="77777777" w:rsidR="001658E5" w:rsidRDefault="001658E5" w:rsidP="00152821">
            <w:pPr>
              <w:rPr>
                <w:sz w:val="18"/>
                <w:szCs w:val="18"/>
              </w:rPr>
            </w:pPr>
          </w:p>
          <w:p w14:paraId="7D38D4ED" w14:textId="77777777" w:rsidR="001658E5" w:rsidRDefault="001658E5" w:rsidP="00152821">
            <w:pPr>
              <w:rPr>
                <w:sz w:val="18"/>
                <w:szCs w:val="18"/>
              </w:rPr>
            </w:pPr>
          </w:p>
          <w:p w14:paraId="084D8B9A" w14:textId="77777777" w:rsidR="001658E5" w:rsidRDefault="001658E5" w:rsidP="00152821">
            <w:pPr>
              <w:rPr>
                <w:sz w:val="18"/>
                <w:szCs w:val="18"/>
              </w:rPr>
            </w:pPr>
          </w:p>
          <w:p w14:paraId="21F13E08" w14:textId="77777777" w:rsidR="001658E5" w:rsidRDefault="001658E5" w:rsidP="00152821">
            <w:pPr>
              <w:rPr>
                <w:sz w:val="18"/>
                <w:szCs w:val="18"/>
              </w:rPr>
            </w:pPr>
          </w:p>
          <w:p w14:paraId="3EE57D64" w14:textId="77777777" w:rsidR="001658E5" w:rsidRDefault="001658E5" w:rsidP="00152821">
            <w:pPr>
              <w:rPr>
                <w:sz w:val="18"/>
                <w:szCs w:val="18"/>
              </w:rPr>
            </w:pPr>
          </w:p>
          <w:p w14:paraId="05083FEC" w14:textId="77777777" w:rsidR="001658E5" w:rsidRDefault="001658E5" w:rsidP="00152821">
            <w:pPr>
              <w:rPr>
                <w:sz w:val="18"/>
                <w:szCs w:val="18"/>
              </w:rPr>
            </w:pPr>
          </w:p>
          <w:p w14:paraId="2888E500" w14:textId="77777777" w:rsidR="001658E5" w:rsidRDefault="001658E5" w:rsidP="00152821">
            <w:pPr>
              <w:rPr>
                <w:sz w:val="18"/>
                <w:szCs w:val="18"/>
              </w:rPr>
            </w:pPr>
          </w:p>
          <w:p w14:paraId="26C6078B" w14:textId="77777777" w:rsidR="001658E5" w:rsidRPr="00C208B7" w:rsidRDefault="001658E5" w:rsidP="00152821">
            <w:pPr>
              <w:rPr>
                <w:sz w:val="18"/>
                <w:szCs w:val="18"/>
              </w:rPr>
            </w:pPr>
          </w:p>
        </w:tc>
      </w:tr>
      <w:tr w:rsidR="001658E5" w:rsidRPr="00C208B7" w14:paraId="0F6DF639" w14:textId="77777777" w:rsidTr="00152821">
        <w:tc>
          <w:tcPr>
            <w:tcW w:w="6516" w:type="dxa"/>
            <w:gridSpan w:val="4"/>
          </w:tcPr>
          <w:p w14:paraId="52A2977E" w14:textId="77777777" w:rsidR="001658E5" w:rsidRDefault="001658E5" w:rsidP="00152821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lastRenderedPageBreak/>
              <w:t>PLAN PLOČE:</w:t>
            </w:r>
          </w:p>
          <w:p w14:paraId="429AA0E1" w14:textId="77777777" w:rsidR="001658E5" w:rsidRDefault="001658E5" w:rsidP="001528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ODNOSI MEĐU PREDMETIMA</w:t>
            </w:r>
          </w:p>
          <w:p w14:paraId="411AA4FD" w14:textId="77777777" w:rsidR="001658E5" w:rsidRDefault="001658E5" w:rsidP="00152821">
            <w:pPr>
              <w:jc w:val="center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7BF4FF2B" wp14:editId="00EE1D25">
                      <wp:simplePos x="0" y="0"/>
                      <wp:positionH relativeFrom="column">
                        <wp:posOffset>601345</wp:posOffset>
                      </wp:positionH>
                      <wp:positionV relativeFrom="paragraph">
                        <wp:posOffset>313634</wp:posOffset>
                      </wp:positionV>
                      <wp:extent cx="381838" cy="195942"/>
                      <wp:effectExtent l="0" t="0" r="18415" b="13970"/>
                      <wp:wrapNone/>
                      <wp:docPr id="9" name="Rectangl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81838" cy="195942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431D357" id="Rectangle 9" o:spid="_x0000_s1026" style="position:absolute;margin-left:47.35pt;margin-top:24.7pt;width:30.05pt;height:15.4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" fillcolor="white [3201]" strokecolor="black [3213]" strokeweight="1pt"/>
                  </w:pict>
                </mc:Fallback>
              </mc:AlternateContent>
            </w:r>
            <w:r>
              <w:rPr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49E0C5F8" wp14:editId="4F179768">
                      <wp:simplePos x="0" y="0"/>
                      <wp:positionH relativeFrom="column">
                        <wp:posOffset>114286</wp:posOffset>
                      </wp:positionH>
                      <wp:positionV relativeFrom="paragraph">
                        <wp:posOffset>314039</wp:posOffset>
                      </wp:positionV>
                      <wp:extent cx="381838" cy="195942"/>
                      <wp:effectExtent l="0" t="0" r="18415" b="13970"/>
                      <wp:wrapNone/>
                      <wp:docPr id="10" name="Rectangl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81838" cy="195942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683C8DA" id="Rectangle 10" o:spid="_x0000_s1026" style="position:absolute;margin-left:9pt;margin-top:24.75pt;width:30.05pt;height:15.4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" fillcolor="white [3201]" strokecolor="black [3213]" strokeweight="1pt"/>
                  </w:pict>
                </mc:Fallback>
              </mc:AlternateContent>
            </w:r>
            <w:r>
              <w:rPr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57184DB1" wp14:editId="5A696221">
                      <wp:simplePos x="0" y="0"/>
                      <wp:positionH relativeFrom="column">
                        <wp:posOffset>327025</wp:posOffset>
                      </wp:positionH>
                      <wp:positionV relativeFrom="paragraph">
                        <wp:posOffset>144836</wp:posOffset>
                      </wp:positionV>
                      <wp:extent cx="142875" cy="85725"/>
                      <wp:effectExtent l="0" t="0" r="28575" b="28575"/>
                      <wp:wrapNone/>
                      <wp:docPr id="11" name="Rectangl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875" cy="85725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8AE04C2" id="Rectangle 11" o:spid="_x0000_s1026" style="position:absolute;margin-left:25.75pt;margin-top:11.4pt;width:11.25pt;height:6.7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" fillcolor="white [3201]" strokecolor="black [3213]" strokeweight="1pt"/>
                  </w:pict>
                </mc:Fallback>
              </mc:AlternateContent>
            </w:r>
            <w:r>
              <w:rPr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17E67C3C" wp14:editId="0038C106">
                      <wp:simplePos x="0" y="0"/>
                      <wp:positionH relativeFrom="column">
                        <wp:posOffset>117475</wp:posOffset>
                      </wp:positionH>
                      <wp:positionV relativeFrom="paragraph">
                        <wp:posOffset>145415</wp:posOffset>
                      </wp:positionV>
                      <wp:extent cx="142875" cy="85725"/>
                      <wp:effectExtent l="0" t="0" r="28575" b="28575"/>
                      <wp:wrapNone/>
                      <wp:docPr id="12" name="Rectangl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875" cy="85725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3CBEE4E" id="Rectangle 12" o:spid="_x0000_s1026" style="position:absolute;margin-left:9.25pt;margin-top:11.45pt;width:11.25pt;height:6.7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" fillcolor="white [3201]" strokecolor="black [3213]" strokeweight="1pt"/>
                  </w:pict>
                </mc:Fallback>
              </mc:AlternateContent>
            </w:r>
          </w:p>
          <w:p w14:paraId="3638622A" w14:textId="77777777" w:rsidR="001658E5" w:rsidRPr="00E96F07" w:rsidRDefault="001658E5" w:rsidP="00152821">
            <w:pPr>
              <w:rPr>
                <w:sz w:val="18"/>
                <w:szCs w:val="18"/>
              </w:rPr>
            </w:pPr>
          </w:p>
          <w:p w14:paraId="2C1AC072" w14:textId="77777777" w:rsidR="001658E5" w:rsidRDefault="001658E5" w:rsidP="00152821">
            <w:pPr>
              <w:rPr>
                <w:sz w:val="18"/>
                <w:szCs w:val="18"/>
              </w:rPr>
            </w:pPr>
          </w:p>
          <w:p w14:paraId="1955B16E" w14:textId="77777777" w:rsidR="001658E5" w:rsidRPr="00E96F07" w:rsidRDefault="001658E5" w:rsidP="00152821">
            <w:pPr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07847E8A" w14:textId="44CAE287" w:rsidR="001658E5" w:rsidRDefault="001658E5" w:rsidP="00152821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3661375A" w14:textId="77777777" w:rsidR="009C4ED1" w:rsidRPr="00C208B7" w:rsidRDefault="009C4ED1" w:rsidP="00152821">
            <w:pPr>
              <w:rPr>
                <w:sz w:val="18"/>
                <w:szCs w:val="18"/>
              </w:rPr>
            </w:pPr>
          </w:p>
          <w:p w14:paraId="00F722BE" w14:textId="220464DE" w:rsidR="001658E5" w:rsidRDefault="009C4ED1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Udžbenik,</w:t>
            </w:r>
            <w:r w:rsidR="001658E5">
              <w:rPr>
                <w:sz w:val="18"/>
                <w:szCs w:val="18"/>
              </w:rPr>
              <w:t xml:space="preserve"> str. </w:t>
            </w:r>
            <w:r w:rsidR="00B926E5">
              <w:rPr>
                <w:sz w:val="18"/>
                <w:szCs w:val="18"/>
              </w:rPr>
              <w:t>10</w:t>
            </w:r>
            <w:r w:rsidR="001658E5">
              <w:rPr>
                <w:sz w:val="18"/>
                <w:szCs w:val="18"/>
              </w:rPr>
              <w:t xml:space="preserve">. </w:t>
            </w:r>
          </w:p>
          <w:p w14:paraId="23FC85C0" w14:textId="77777777" w:rsidR="001658E5" w:rsidRDefault="001658E5" w:rsidP="00152821">
            <w:pPr>
              <w:rPr>
                <w:sz w:val="18"/>
                <w:szCs w:val="18"/>
              </w:rPr>
            </w:pPr>
          </w:p>
          <w:p w14:paraId="29A3EF78" w14:textId="77777777" w:rsidR="001658E5" w:rsidRDefault="001658E5" w:rsidP="00152821">
            <w:pPr>
              <w:rPr>
                <w:sz w:val="18"/>
                <w:szCs w:val="18"/>
              </w:rPr>
            </w:pPr>
          </w:p>
          <w:p w14:paraId="11268FF9" w14:textId="77777777" w:rsidR="001658E5" w:rsidRPr="00C208B7" w:rsidRDefault="001658E5" w:rsidP="00152821">
            <w:pPr>
              <w:rPr>
                <w:sz w:val="18"/>
                <w:szCs w:val="18"/>
              </w:rPr>
            </w:pPr>
          </w:p>
        </w:tc>
      </w:tr>
      <w:tr w:rsidR="001658E5" w:rsidRPr="00C208B7" w14:paraId="722DF390" w14:textId="77777777" w:rsidTr="00152821">
        <w:tc>
          <w:tcPr>
            <w:tcW w:w="9062" w:type="dxa"/>
            <w:gridSpan w:val="6"/>
          </w:tcPr>
          <w:p w14:paraId="088BB1BA" w14:textId="77777777" w:rsidR="001658E5" w:rsidRPr="00C208B7" w:rsidRDefault="001658E5" w:rsidP="00152821">
            <w:pPr>
              <w:jc w:val="center"/>
              <w:rPr>
                <w:sz w:val="18"/>
                <w:szCs w:val="18"/>
              </w:rPr>
            </w:pPr>
            <w:r w:rsidRPr="000C6A3C">
              <w:rPr>
                <w:sz w:val="18"/>
                <w:szCs w:val="18"/>
              </w:rPr>
              <w:t xml:space="preserve">Prijedlog za rad s učenicima s posebnim </w:t>
            </w:r>
            <w:r>
              <w:rPr>
                <w:sz w:val="18"/>
                <w:szCs w:val="18"/>
              </w:rPr>
              <w:t xml:space="preserve">odgojno-obrazovnim </w:t>
            </w:r>
            <w:r w:rsidRPr="000C6A3C">
              <w:rPr>
                <w:sz w:val="18"/>
                <w:szCs w:val="18"/>
              </w:rPr>
              <w:t>potrebama</w:t>
            </w:r>
          </w:p>
        </w:tc>
      </w:tr>
      <w:tr w:rsidR="001658E5" w:rsidRPr="00C208B7" w14:paraId="3D2628B8" w14:textId="77777777" w:rsidTr="00152821">
        <w:tc>
          <w:tcPr>
            <w:tcW w:w="4531" w:type="dxa"/>
            <w:gridSpan w:val="2"/>
          </w:tcPr>
          <w:p w14:paraId="67E5CC57" w14:textId="77777777" w:rsidR="001658E5" w:rsidRPr="00C208B7" w:rsidRDefault="001658E5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</w:t>
            </w:r>
            <w:r w:rsidRPr="000C6A3C">
              <w:rPr>
                <w:sz w:val="18"/>
                <w:szCs w:val="18"/>
              </w:rPr>
              <w:t xml:space="preserve">može učeniku s usporenim </w:t>
            </w:r>
            <w:r>
              <w:rPr>
                <w:sz w:val="18"/>
                <w:szCs w:val="18"/>
              </w:rPr>
              <w:t>matematičko-</w:t>
            </w:r>
            <w:r>
              <w:rPr>
                <w:sz w:val="18"/>
                <w:szCs w:val="18"/>
              </w:rPr>
              <w:br/>
              <w:t xml:space="preserve">-logičkim </w:t>
            </w:r>
            <w:r w:rsidRPr="000C6A3C">
              <w:rPr>
                <w:sz w:val="18"/>
                <w:szCs w:val="18"/>
              </w:rPr>
              <w:t>razvojem pružiti primjerenu individualnu podršku u rješavanju zadataka.</w:t>
            </w:r>
            <w:r>
              <w:rPr>
                <w:sz w:val="18"/>
                <w:szCs w:val="18"/>
              </w:rPr>
              <w:t xml:space="preserve"> Učenik se može koristiti oznakama za snalaženje u prostoru. </w:t>
            </w:r>
          </w:p>
        </w:tc>
        <w:tc>
          <w:tcPr>
            <w:tcW w:w="4531" w:type="dxa"/>
            <w:gridSpan w:val="4"/>
          </w:tcPr>
          <w:p w14:paraId="75DD12C6" w14:textId="77777777" w:rsidR="001658E5" w:rsidRPr="00C208B7" w:rsidRDefault="001658E5" w:rsidP="00152821">
            <w:pPr>
              <w:rPr>
                <w:sz w:val="18"/>
                <w:szCs w:val="18"/>
              </w:rPr>
            </w:pPr>
            <w:r w:rsidRPr="00190FF8">
              <w:rPr>
                <w:sz w:val="18"/>
                <w:szCs w:val="18"/>
              </w:rPr>
              <w:t>Učenik s ubrzanim matematičko-logičkim razvojem</w:t>
            </w:r>
            <w:r>
              <w:rPr>
                <w:sz w:val="18"/>
                <w:szCs w:val="18"/>
              </w:rPr>
              <w:t xml:space="preserve"> može</w:t>
            </w:r>
            <w:r w:rsidRPr="00190FF8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riješiti pitalicu: </w:t>
            </w:r>
            <w:r w:rsidRPr="00190FF8">
              <w:rPr>
                <w:i/>
                <w:sz w:val="18"/>
                <w:szCs w:val="18"/>
              </w:rPr>
              <w:t xml:space="preserve">Kada je zgrada veća od nebodera? </w:t>
            </w:r>
          </w:p>
        </w:tc>
      </w:tr>
    </w:tbl>
    <w:p w14:paraId="1511A640" w14:textId="77777777" w:rsidR="00BD621B" w:rsidRPr="00BD621B" w:rsidRDefault="00BD621B" w:rsidP="00952FA3">
      <w:pPr>
        <w:pStyle w:val="ListParagraph"/>
        <w:ind w:left="1440"/>
        <w:rPr>
          <w:sz w:val="18"/>
          <w:szCs w:val="18"/>
        </w:rPr>
      </w:pPr>
    </w:p>
    <w:sectPr w:rsidR="00BD621B" w:rsidRPr="00BD62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1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E1508B"/>
    <w:multiLevelType w:val="hybridMultilevel"/>
    <w:tmpl w:val="1B34E4F2"/>
    <w:lvl w:ilvl="0" w:tplc="95E84888">
      <w:start w:val="1"/>
      <w:numFmt w:val="decimal"/>
      <w:suff w:val="space"/>
      <w:lvlText w:val="%1."/>
      <w:lvlJc w:val="left"/>
      <w:pPr>
        <w:ind w:left="454" w:hanging="454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54280B"/>
    <w:multiLevelType w:val="hybridMultilevel"/>
    <w:tmpl w:val="9D20755C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FA6712B"/>
    <w:multiLevelType w:val="hybridMultilevel"/>
    <w:tmpl w:val="9F34234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43550"/>
    <w:rsid w:val="000000E0"/>
    <w:rsid w:val="00011EDD"/>
    <w:rsid w:val="00012DBC"/>
    <w:rsid w:val="00023D01"/>
    <w:rsid w:val="00033263"/>
    <w:rsid w:val="00045465"/>
    <w:rsid w:val="0005073A"/>
    <w:rsid w:val="0005585A"/>
    <w:rsid w:val="00066B61"/>
    <w:rsid w:val="00094412"/>
    <w:rsid w:val="00095F7B"/>
    <w:rsid w:val="000A5112"/>
    <w:rsid w:val="000A5E1F"/>
    <w:rsid w:val="000B0112"/>
    <w:rsid w:val="000B52D2"/>
    <w:rsid w:val="000C1BA4"/>
    <w:rsid w:val="000C25BD"/>
    <w:rsid w:val="000C6A3C"/>
    <w:rsid w:val="000C6D5F"/>
    <w:rsid w:val="000D506E"/>
    <w:rsid w:val="000E2054"/>
    <w:rsid w:val="000E3EA1"/>
    <w:rsid w:val="000F1535"/>
    <w:rsid w:val="000F5BB1"/>
    <w:rsid w:val="000F5E1B"/>
    <w:rsid w:val="00103B43"/>
    <w:rsid w:val="0011191E"/>
    <w:rsid w:val="001146FD"/>
    <w:rsid w:val="00115DD2"/>
    <w:rsid w:val="00117202"/>
    <w:rsid w:val="0012306F"/>
    <w:rsid w:val="00132ACA"/>
    <w:rsid w:val="00136CCA"/>
    <w:rsid w:val="001559D3"/>
    <w:rsid w:val="00155C05"/>
    <w:rsid w:val="001565E6"/>
    <w:rsid w:val="00160903"/>
    <w:rsid w:val="001658E5"/>
    <w:rsid w:val="00166630"/>
    <w:rsid w:val="00184176"/>
    <w:rsid w:val="00184BB7"/>
    <w:rsid w:val="00190647"/>
    <w:rsid w:val="00190FF8"/>
    <w:rsid w:val="001963FE"/>
    <w:rsid w:val="001A0FA5"/>
    <w:rsid w:val="001D15DA"/>
    <w:rsid w:val="001D635E"/>
    <w:rsid w:val="001D6979"/>
    <w:rsid w:val="002036BE"/>
    <w:rsid w:val="0021658F"/>
    <w:rsid w:val="002441F3"/>
    <w:rsid w:val="00260F61"/>
    <w:rsid w:val="00262113"/>
    <w:rsid w:val="00275B18"/>
    <w:rsid w:val="002932BC"/>
    <w:rsid w:val="00296E09"/>
    <w:rsid w:val="002A2D7E"/>
    <w:rsid w:val="002B5E6C"/>
    <w:rsid w:val="002B6A76"/>
    <w:rsid w:val="002B7EDA"/>
    <w:rsid w:val="002C52F2"/>
    <w:rsid w:val="002D6C54"/>
    <w:rsid w:val="002F03A6"/>
    <w:rsid w:val="003001BF"/>
    <w:rsid w:val="00306ECC"/>
    <w:rsid w:val="00311C9E"/>
    <w:rsid w:val="003131CB"/>
    <w:rsid w:val="00317248"/>
    <w:rsid w:val="00322384"/>
    <w:rsid w:val="00335B75"/>
    <w:rsid w:val="00345CD3"/>
    <w:rsid w:val="00376ED4"/>
    <w:rsid w:val="00384849"/>
    <w:rsid w:val="00393BD9"/>
    <w:rsid w:val="003B1862"/>
    <w:rsid w:val="003B29EA"/>
    <w:rsid w:val="003C7385"/>
    <w:rsid w:val="003D0C20"/>
    <w:rsid w:val="003D1DEF"/>
    <w:rsid w:val="003E55A2"/>
    <w:rsid w:val="003E77A3"/>
    <w:rsid w:val="004039EE"/>
    <w:rsid w:val="00405A10"/>
    <w:rsid w:val="00410CEB"/>
    <w:rsid w:val="00414F47"/>
    <w:rsid w:val="00416013"/>
    <w:rsid w:val="004243B6"/>
    <w:rsid w:val="00441392"/>
    <w:rsid w:val="0045290C"/>
    <w:rsid w:val="004579D1"/>
    <w:rsid w:val="0046351E"/>
    <w:rsid w:val="00473E3C"/>
    <w:rsid w:val="0048180A"/>
    <w:rsid w:val="00482D7D"/>
    <w:rsid w:val="004931EA"/>
    <w:rsid w:val="004932CF"/>
    <w:rsid w:val="004B1B6C"/>
    <w:rsid w:val="004C37BA"/>
    <w:rsid w:val="004E539B"/>
    <w:rsid w:val="004F28B9"/>
    <w:rsid w:val="00503611"/>
    <w:rsid w:val="00505C1C"/>
    <w:rsid w:val="0050792B"/>
    <w:rsid w:val="00522ADB"/>
    <w:rsid w:val="005239AF"/>
    <w:rsid w:val="00526C53"/>
    <w:rsid w:val="00542907"/>
    <w:rsid w:val="005528AF"/>
    <w:rsid w:val="00560CFE"/>
    <w:rsid w:val="005750C6"/>
    <w:rsid w:val="00584F7D"/>
    <w:rsid w:val="005973CC"/>
    <w:rsid w:val="005A1EB4"/>
    <w:rsid w:val="005A41C7"/>
    <w:rsid w:val="005A6094"/>
    <w:rsid w:val="005D64FD"/>
    <w:rsid w:val="005D6B16"/>
    <w:rsid w:val="005F1296"/>
    <w:rsid w:val="006063E0"/>
    <w:rsid w:val="00611C8F"/>
    <w:rsid w:val="00617801"/>
    <w:rsid w:val="00623FDB"/>
    <w:rsid w:val="00624AC0"/>
    <w:rsid w:val="00626DA8"/>
    <w:rsid w:val="006347CC"/>
    <w:rsid w:val="00661CBB"/>
    <w:rsid w:val="006656AE"/>
    <w:rsid w:val="006802DE"/>
    <w:rsid w:val="00680788"/>
    <w:rsid w:val="00683547"/>
    <w:rsid w:val="0069468A"/>
    <w:rsid w:val="006B77FA"/>
    <w:rsid w:val="006C659D"/>
    <w:rsid w:val="006D4FC1"/>
    <w:rsid w:val="006D66FB"/>
    <w:rsid w:val="006F017E"/>
    <w:rsid w:val="006F19EF"/>
    <w:rsid w:val="00705418"/>
    <w:rsid w:val="00712CFB"/>
    <w:rsid w:val="00751B84"/>
    <w:rsid w:val="00795805"/>
    <w:rsid w:val="007A4852"/>
    <w:rsid w:val="007B1404"/>
    <w:rsid w:val="007B48E6"/>
    <w:rsid w:val="007B65FE"/>
    <w:rsid w:val="007C3660"/>
    <w:rsid w:val="007D059C"/>
    <w:rsid w:val="00802736"/>
    <w:rsid w:val="00805B1B"/>
    <w:rsid w:val="008139AE"/>
    <w:rsid w:val="00813F94"/>
    <w:rsid w:val="0082297C"/>
    <w:rsid w:val="00834EA5"/>
    <w:rsid w:val="008479C3"/>
    <w:rsid w:val="008545EF"/>
    <w:rsid w:val="0087490B"/>
    <w:rsid w:val="00890F3C"/>
    <w:rsid w:val="00891CEF"/>
    <w:rsid w:val="008A4E1C"/>
    <w:rsid w:val="008C1F73"/>
    <w:rsid w:val="008D7379"/>
    <w:rsid w:val="008E1790"/>
    <w:rsid w:val="008E35F9"/>
    <w:rsid w:val="008E68FF"/>
    <w:rsid w:val="008F7EE4"/>
    <w:rsid w:val="00932E48"/>
    <w:rsid w:val="00932FB7"/>
    <w:rsid w:val="00934F52"/>
    <w:rsid w:val="00935571"/>
    <w:rsid w:val="00945A26"/>
    <w:rsid w:val="009468B0"/>
    <w:rsid w:val="009500BD"/>
    <w:rsid w:val="00952FA3"/>
    <w:rsid w:val="009550EC"/>
    <w:rsid w:val="00974FD9"/>
    <w:rsid w:val="00977A46"/>
    <w:rsid w:val="009836B9"/>
    <w:rsid w:val="00990B6D"/>
    <w:rsid w:val="00997103"/>
    <w:rsid w:val="009B69CB"/>
    <w:rsid w:val="009C00CD"/>
    <w:rsid w:val="009C37CC"/>
    <w:rsid w:val="009C3ED2"/>
    <w:rsid w:val="009C4ED1"/>
    <w:rsid w:val="009C6A95"/>
    <w:rsid w:val="009D0068"/>
    <w:rsid w:val="009D58EF"/>
    <w:rsid w:val="00A02D78"/>
    <w:rsid w:val="00A07A50"/>
    <w:rsid w:val="00A07AB4"/>
    <w:rsid w:val="00A17265"/>
    <w:rsid w:val="00A20D5B"/>
    <w:rsid w:val="00A35E4A"/>
    <w:rsid w:val="00A36089"/>
    <w:rsid w:val="00A37CC5"/>
    <w:rsid w:val="00A54305"/>
    <w:rsid w:val="00A57156"/>
    <w:rsid w:val="00A66C55"/>
    <w:rsid w:val="00A70B9E"/>
    <w:rsid w:val="00A7135F"/>
    <w:rsid w:val="00A80B4B"/>
    <w:rsid w:val="00A8274D"/>
    <w:rsid w:val="00A8276F"/>
    <w:rsid w:val="00A851C5"/>
    <w:rsid w:val="00A92301"/>
    <w:rsid w:val="00AB081A"/>
    <w:rsid w:val="00AB312D"/>
    <w:rsid w:val="00AB35FC"/>
    <w:rsid w:val="00AE02EC"/>
    <w:rsid w:val="00AF0201"/>
    <w:rsid w:val="00AF12DE"/>
    <w:rsid w:val="00AF6A51"/>
    <w:rsid w:val="00B369B0"/>
    <w:rsid w:val="00B374C2"/>
    <w:rsid w:val="00B42C6F"/>
    <w:rsid w:val="00B45719"/>
    <w:rsid w:val="00B505D8"/>
    <w:rsid w:val="00B5181E"/>
    <w:rsid w:val="00B52F94"/>
    <w:rsid w:val="00B53E8E"/>
    <w:rsid w:val="00B64EB9"/>
    <w:rsid w:val="00B740F7"/>
    <w:rsid w:val="00B926E5"/>
    <w:rsid w:val="00BA4E52"/>
    <w:rsid w:val="00BB5947"/>
    <w:rsid w:val="00BD237F"/>
    <w:rsid w:val="00BD28DC"/>
    <w:rsid w:val="00BD596B"/>
    <w:rsid w:val="00BD621B"/>
    <w:rsid w:val="00BD64B4"/>
    <w:rsid w:val="00BE448C"/>
    <w:rsid w:val="00BF1F42"/>
    <w:rsid w:val="00BF31D7"/>
    <w:rsid w:val="00BF394B"/>
    <w:rsid w:val="00BF628D"/>
    <w:rsid w:val="00C0323A"/>
    <w:rsid w:val="00C11823"/>
    <w:rsid w:val="00C130C7"/>
    <w:rsid w:val="00C208B7"/>
    <w:rsid w:val="00C212D2"/>
    <w:rsid w:val="00C21910"/>
    <w:rsid w:val="00C31667"/>
    <w:rsid w:val="00C34B59"/>
    <w:rsid w:val="00C443F7"/>
    <w:rsid w:val="00C46473"/>
    <w:rsid w:val="00C55D9D"/>
    <w:rsid w:val="00C63D4C"/>
    <w:rsid w:val="00C7386B"/>
    <w:rsid w:val="00C75EA4"/>
    <w:rsid w:val="00C92FE1"/>
    <w:rsid w:val="00C936F9"/>
    <w:rsid w:val="00CA2850"/>
    <w:rsid w:val="00CA5275"/>
    <w:rsid w:val="00CB28AC"/>
    <w:rsid w:val="00CC54CE"/>
    <w:rsid w:val="00CD3995"/>
    <w:rsid w:val="00CD4762"/>
    <w:rsid w:val="00CF2740"/>
    <w:rsid w:val="00CF2DDC"/>
    <w:rsid w:val="00D0352F"/>
    <w:rsid w:val="00D1669E"/>
    <w:rsid w:val="00D2244C"/>
    <w:rsid w:val="00D31E70"/>
    <w:rsid w:val="00D34FF7"/>
    <w:rsid w:val="00D42391"/>
    <w:rsid w:val="00D5112A"/>
    <w:rsid w:val="00D51A2F"/>
    <w:rsid w:val="00D525C3"/>
    <w:rsid w:val="00D55233"/>
    <w:rsid w:val="00D8724A"/>
    <w:rsid w:val="00D972B1"/>
    <w:rsid w:val="00DA0A65"/>
    <w:rsid w:val="00DE0F89"/>
    <w:rsid w:val="00DE1C84"/>
    <w:rsid w:val="00DE3D18"/>
    <w:rsid w:val="00DF49B3"/>
    <w:rsid w:val="00DF7A07"/>
    <w:rsid w:val="00DF7EB1"/>
    <w:rsid w:val="00E04E1D"/>
    <w:rsid w:val="00E331AC"/>
    <w:rsid w:val="00E41A78"/>
    <w:rsid w:val="00E43550"/>
    <w:rsid w:val="00E5228D"/>
    <w:rsid w:val="00E52596"/>
    <w:rsid w:val="00E56D97"/>
    <w:rsid w:val="00E579FB"/>
    <w:rsid w:val="00E65912"/>
    <w:rsid w:val="00E71DA1"/>
    <w:rsid w:val="00E91CD4"/>
    <w:rsid w:val="00E93443"/>
    <w:rsid w:val="00E96F07"/>
    <w:rsid w:val="00EA0846"/>
    <w:rsid w:val="00EA6F0E"/>
    <w:rsid w:val="00EB4ABA"/>
    <w:rsid w:val="00EB4CCF"/>
    <w:rsid w:val="00EE46FA"/>
    <w:rsid w:val="00EE78FD"/>
    <w:rsid w:val="00EF00BF"/>
    <w:rsid w:val="00EF0C3D"/>
    <w:rsid w:val="00F004A7"/>
    <w:rsid w:val="00F0099D"/>
    <w:rsid w:val="00F0132F"/>
    <w:rsid w:val="00F034D6"/>
    <w:rsid w:val="00F12A2A"/>
    <w:rsid w:val="00F13308"/>
    <w:rsid w:val="00F14D6E"/>
    <w:rsid w:val="00F23DAF"/>
    <w:rsid w:val="00F24F48"/>
    <w:rsid w:val="00F354DD"/>
    <w:rsid w:val="00F37DDF"/>
    <w:rsid w:val="00F56250"/>
    <w:rsid w:val="00F600F1"/>
    <w:rsid w:val="00F62F9D"/>
    <w:rsid w:val="00F6506B"/>
    <w:rsid w:val="00F9286A"/>
    <w:rsid w:val="00F9576F"/>
    <w:rsid w:val="00FA59ED"/>
    <w:rsid w:val="00FB5222"/>
    <w:rsid w:val="00FC1478"/>
    <w:rsid w:val="00FC4EBF"/>
    <w:rsid w:val="00FD43A6"/>
    <w:rsid w:val="00FE0B28"/>
    <w:rsid w:val="00FE7999"/>
    <w:rsid w:val="00FF1206"/>
    <w:rsid w:val="00FF6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8541F"/>
  <w15:docId w15:val="{20A46D46-475D-4BE5-8B11-C268C44E1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77A46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39"/>
    <w:rsid w:val="001658E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658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58E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658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58E5"/>
  </w:style>
  <w:style w:type="paragraph" w:styleId="Footer">
    <w:name w:val="footer"/>
    <w:basedOn w:val="Normal"/>
    <w:link w:val="FooterChar"/>
    <w:uiPriority w:val="99"/>
    <w:unhideWhenUsed/>
    <w:rsid w:val="001658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58E5"/>
  </w:style>
  <w:style w:type="character" w:styleId="CommentReference">
    <w:name w:val="annotation reference"/>
    <w:basedOn w:val="DefaultParagraphFont"/>
    <w:uiPriority w:val="99"/>
    <w:semiHidden/>
    <w:unhideWhenUsed/>
    <w:rsid w:val="001658E5"/>
    <w:rPr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658E5"/>
    <w:rPr>
      <w:color w:val="0563C1" w:themeColor="hyperlink"/>
      <w:u w:val="single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658E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658E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658E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658E5"/>
    <w:rPr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EA084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hr.izzi.digital/DOS/975/996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2</Pages>
  <Words>795</Words>
  <Characters>4537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160</cp:revision>
  <dcterms:created xsi:type="dcterms:W3CDTF">2018-11-24T15:56:00Z</dcterms:created>
  <dcterms:modified xsi:type="dcterms:W3CDTF">2021-09-16T09:46:00Z</dcterms:modified>
</cp:coreProperties>
</file>